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1C" w:rsidRPr="00FB761C" w:rsidRDefault="00FB761C" w:rsidP="00FB761C">
      <w:pPr>
        <w:spacing w:after="150" w:line="240" w:lineRule="auto"/>
        <w:outlineLvl w:val="0"/>
        <w:rPr>
          <w:rFonts w:ascii="Verdana" w:eastAsia="Times New Roman" w:hAnsi="Verdana" w:cs="Times New Roman"/>
          <w:color w:val="353535"/>
          <w:kern w:val="36"/>
          <w:sz w:val="27"/>
          <w:szCs w:val="27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kern w:val="36"/>
          <w:sz w:val="27"/>
          <w:szCs w:val="27"/>
          <w:lang w:eastAsia="ru-RU"/>
        </w:rPr>
        <w:t>Приготовление электролита и заливка аккумуляторных батарей</w:t>
      </w:r>
    </w:p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Электролит приготовляется путем разведения аккумуляторной серной кислоты плотностью 1,83... 1,84 (ГОСТ667—73) в дистиллированной воде с допустимыми примесями.</w:t>
      </w:r>
    </w:p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Химическая чистота электролита оказывает существенное влияние на работоспособность и срок службы батарей. Загрязнение электролита такими вредными примесями, как железо, марганец, хлор и другие, приводит к повышенному саморазряду батарей, снижению отдаваемой емкости, разрушению электродов и преждевременному выходу батареи из строя. Поэтому для приготовления электролита запрещается применять техническую серную кислоту и загрязненную (недистиллированную) воду. При приготовлении электролита, приведении батарей в рабочее состояние и техническом обслуживании батарей в эксплуатации необходимо пользоваться только чистой посудой и соблюдать чистоту.</w:t>
      </w:r>
    </w:p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В исключительных случаях при отсутствии дистиллированной воды для приготовления электролита допускается использование снеговой или дождевой воды, предварительно профильтрованной через чистое полотно для очистки от механических загрязнений. Нельзя собирать воду с железных крыш и в железные сосуды.</w:t>
      </w:r>
    </w:p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Электролит следует готовить в стойкой к действию серной кислоты посуде (эбонитовой, фаянсовой, керамической), соблюдая при этом особую осторожность и правила техники безопасности. Применение железной, медной, цинковой или стеклянной посуды </w:t>
      </w:r>
      <w:r w:rsidRPr="00FB761C">
        <w:rPr>
          <w:rFonts w:ascii="Verdana" w:eastAsia="Times New Roman" w:hAnsi="Verdana" w:cs="Times New Roman"/>
          <w:b/>
          <w:bCs/>
          <w:color w:val="353535"/>
          <w:sz w:val="21"/>
          <w:szCs w:val="21"/>
          <w:lang w:eastAsia="ru-RU"/>
        </w:rPr>
        <w:t>категорически запрещается</w:t>
      </w: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.</w:t>
      </w:r>
    </w:p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Аккумуляторные батареи в зависимости от климатической зоны заливаются электролитом, имеющим плотность, указанную в графе 5 таблицы 3. Электролит требуемой плотности может быть приготовлен непосредственно из кислоты плотностью 1,83...1,84 г/см</w:t>
      </w:r>
      <w:r w:rsidRPr="00FB761C">
        <w:rPr>
          <w:rFonts w:ascii="Verdana" w:eastAsia="Times New Roman" w:hAnsi="Verdana" w:cs="Times New Roman"/>
          <w:color w:val="353535"/>
          <w:sz w:val="16"/>
          <w:szCs w:val="16"/>
          <w:vertAlign w:val="superscript"/>
          <w:lang w:eastAsia="ru-RU"/>
        </w:rPr>
        <w:t>3</w:t>
      </w: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 и воды. Однако при непрерывном вливании кислоты в воду происходит сильный разогрев раствора (80-90 °C) и требуется длительное время для его остывания. Поэтому для приготовления электролита требуемой плотности более удобно применять раствор кислоты промежуточной плотности 1,40 г/см</w:t>
      </w:r>
      <w:r w:rsidRPr="00FB761C">
        <w:rPr>
          <w:rFonts w:ascii="Verdana" w:eastAsia="Times New Roman" w:hAnsi="Verdana" w:cs="Times New Roman"/>
          <w:color w:val="353535"/>
          <w:sz w:val="16"/>
          <w:szCs w:val="16"/>
          <w:vertAlign w:val="superscript"/>
          <w:lang w:eastAsia="ru-RU"/>
        </w:rPr>
        <w:t>3</w:t>
      </w: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, так как в этом случае значительно сокращается время охлаждения электролита.</w:t>
      </w:r>
    </w:p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b/>
          <w:bCs/>
          <w:color w:val="353535"/>
          <w:sz w:val="21"/>
          <w:szCs w:val="21"/>
          <w:lang w:eastAsia="ru-RU"/>
        </w:rPr>
        <w:t>Таблица 3. Плотность электролита при приведении аккумуляторных батарей в рабочее состояние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329"/>
        <w:gridCol w:w="978"/>
        <w:gridCol w:w="982"/>
        <w:gridCol w:w="1427"/>
        <w:gridCol w:w="1352"/>
        <w:gridCol w:w="1655"/>
      </w:tblGrid>
      <w:tr w:rsidR="00FB761C" w:rsidRPr="00FB761C" w:rsidTr="00FB761C">
        <w:trPr>
          <w:gridAfter w:val="1"/>
          <w:wAfter w:w="2067" w:type="dxa"/>
        </w:trPr>
        <w:tc>
          <w:tcPr>
            <w:tcW w:w="2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Климатические зоны и районы (ГОСТ 16035-70)</w:t>
            </w:r>
          </w:p>
        </w:tc>
        <w:tc>
          <w:tcPr>
            <w:tcW w:w="1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proofErr w:type="gramStart"/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Средняя</w:t>
            </w:r>
            <w:proofErr w:type="gramEnd"/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 xml:space="preserve"> месячная темпе-</w:t>
            </w:r>
            <w:proofErr w:type="spellStart"/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ратура</w:t>
            </w:r>
            <w:proofErr w:type="spellEnd"/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 xml:space="preserve"> в январе, °C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Номера зон и районов по карт</w:t>
            </w:r>
            <w:proofErr w:type="gramStart"/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е-</w:t>
            </w:r>
            <w:proofErr w:type="gramEnd"/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 xml:space="preserve"> схеме</w:t>
            </w:r>
          </w:p>
        </w:tc>
        <w:tc>
          <w:tcPr>
            <w:tcW w:w="1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Время года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Плотность электролита, приведенная к 25 °C, г/см</w:t>
            </w:r>
            <w:r w:rsidRPr="00FB761C">
              <w:rPr>
                <w:rFonts w:ascii="Verdana" w:eastAsia="Times New Roman" w:hAnsi="Verdana" w:cs="Times New Roman"/>
                <w:color w:val="353535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7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Примечание</w:t>
            </w:r>
          </w:p>
        </w:tc>
      </w:tr>
      <w:tr w:rsidR="00FB761C" w:rsidRPr="00FB761C" w:rsidTr="00FB761C">
        <w:trPr>
          <w:gridAfter w:val="1"/>
          <w:wAfter w:w="2067" w:type="dxa"/>
        </w:trPr>
        <w:tc>
          <w:tcPr>
            <w:tcW w:w="2044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заливаемого</w:t>
            </w:r>
          </w:p>
        </w:tc>
        <w:tc>
          <w:tcPr>
            <w:tcW w:w="17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полностью заряженной батареи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B761C" w:rsidRPr="00FB761C" w:rsidRDefault="00FB761C" w:rsidP="00FB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B761C" w:rsidRPr="00FB761C" w:rsidRDefault="00FB761C" w:rsidP="00FB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B761C" w:rsidRPr="00FB761C" w:rsidRDefault="00FB761C" w:rsidP="00FB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B761C" w:rsidRPr="00FB761C" w:rsidRDefault="00FB761C" w:rsidP="00FB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1C" w:rsidRPr="00FB761C" w:rsidTr="00FB761C">
        <w:tc>
          <w:tcPr>
            <w:tcW w:w="2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Холодная, климатический район очень холодный</w:t>
            </w:r>
          </w:p>
        </w:tc>
        <w:tc>
          <w:tcPr>
            <w:tcW w:w="1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от -50 до -30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1а</w:t>
            </w:r>
          </w:p>
        </w:tc>
        <w:tc>
          <w:tcPr>
            <w:tcW w:w="1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зима</w:t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  <w:t>лето</w:t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  <w:t>круглый год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1.28</w:t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  <w:t>1.24</w:t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  <w:t>1.27</w:t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</w:r>
          </w:p>
        </w:tc>
        <w:tc>
          <w:tcPr>
            <w:tcW w:w="17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1.30</w:t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  <w:t>1.26</w:t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  <w:t>1.29</w:t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</w:r>
          </w:p>
        </w:tc>
        <w:tc>
          <w:tcPr>
            <w:tcW w:w="20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для автомобильных батарей</w:t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  <w:t>для автомобильных батарей</w:t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  <w:t>для танковых батарей</w:t>
            </w:r>
          </w:p>
        </w:tc>
      </w:tr>
      <w:tr w:rsidR="00FB761C" w:rsidRPr="00FB761C" w:rsidTr="00FB761C">
        <w:tc>
          <w:tcPr>
            <w:tcW w:w="2044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 xml:space="preserve">Холодная, климатический </w:t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lastRenderedPageBreak/>
              <w:t>район холодный</w:t>
            </w:r>
          </w:p>
        </w:tc>
        <w:tc>
          <w:tcPr>
            <w:tcW w:w="17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lastRenderedPageBreak/>
              <w:t>от -30 до -15</w:t>
            </w:r>
          </w:p>
        </w:tc>
        <w:tc>
          <w:tcPr>
            <w:tcW w:w="1389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1393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круглый год</w:t>
            </w:r>
          </w:p>
        </w:tc>
        <w:tc>
          <w:tcPr>
            <w:tcW w:w="183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1.26</w:t>
            </w:r>
          </w:p>
        </w:tc>
        <w:tc>
          <w:tcPr>
            <w:tcW w:w="1763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1.28</w:t>
            </w:r>
          </w:p>
        </w:tc>
        <w:tc>
          <w:tcPr>
            <w:tcW w:w="2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для всех батарей</w:t>
            </w:r>
          </w:p>
        </w:tc>
      </w:tr>
      <w:tr w:rsidR="00FB761C" w:rsidRPr="00FB761C" w:rsidTr="00FB761C">
        <w:tc>
          <w:tcPr>
            <w:tcW w:w="2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lastRenderedPageBreak/>
              <w:t>Умеренная</w:t>
            </w:r>
          </w:p>
        </w:tc>
        <w:tc>
          <w:tcPr>
            <w:tcW w:w="1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от -15 до -4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круглый год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1.24</w:t>
            </w:r>
          </w:p>
        </w:tc>
        <w:tc>
          <w:tcPr>
            <w:tcW w:w="17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1.26</w:t>
            </w:r>
          </w:p>
        </w:tc>
        <w:tc>
          <w:tcPr>
            <w:tcW w:w="20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для всех батарей</w:t>
            </w:r>
          </w:p>
        </w:tc>
      </w:tr>
      <w:tr w:rsidR="00FB761C" w:rsidRPr="00FB761C" w:rsidTr="00FB761C">
        <w:tc>
          <w:tcPr>
            <w:tcW w:w="2044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Теплая влажная</w:t>
            </w:r>
          </w:p>
        </w:tc>
        <w:tc>
          <w:tcPr>
            <w:tcW w:w="17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от 4 до 6</w:t>
            </w:r>
          </w:p>
        </w:tc>
        <w:tc>
          <w:tcPr>
            <w:tcW w:w="1389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3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круглый год</w:t>
            </w:r>
          </w:p>
        </w:tc>
        <w:tc>
          <w:tcPr>
            <w:tcW w:w="183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1.20</w:t>
            </w:r>
          </w:p>
        </w:tc>
        <w:tc>
          <w:tcPr>
            <w:tcW w:w="1763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1.22</w:t>
            </w:r>
          </w:p>
        </w:tc>
        <w:tc>
          <w:tcPr>
            <w:tcW w:w="2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для всех батарей</w:t>
            </w:r>
          </w:p>
        </w:tc>
      </w:tr>
      <w:tr w:rsidR="00FB761C" w:rsidRPr="00FB761C" w:rsidTr="00FB761C">
        <w:tc>
          <w:tcPr>
            <w:tcW w:w="2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Жаркая</w:t>
            </w:r>
          </w:p>
        </w:tc>
        <w:tc>
          <w:tcPr>
            <w:tcW w:w="1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от -15 до 4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круглый год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1.22</w:t>
            </w:r>
          </w:p>
        </w:tc>
        <w:tc>
          <w:tcPr>
            <w:tcW w:w="17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1.24</w:t>
            </w:r>
          </w:p>
        </w:tc>
        <w:tc>
          <w:tcPr>
            <w:tcW w:w="20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для всех батарей</w:t>
            </w:r>
          </w:p>
        </w:tc>
      </w:tr>
    </w:tbl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b/>
          <w:bCs/>
          <w:color w:val="353535"/>
          <w:sz w:val="21"/>
          <w:szCs w:val="21"/>
          <w:lang w:eastAsia="ru-RU"/>
        </w:rPr>
        <w:t>Таблица 4. Количество дистиллированной воды, кислоты или её раствора плотностью 1,40 г/см</w:t>
      </w:r>
      <w:r w:rsidRPr="00FB761C">
        <w:rPr>
          <w:rFonts w:ascii="Verdana" w:eastAsia="Times New Roman" w:hAnsi="Verdana" w:cs="Times New Roman"/>
          <w:b/>
          <w:bCs/>
          <w:color w:val="353535"/>
          <w:sz w:val="16"/>
          <w:szCs w:val="16"/>
          <w:vertAlign w:val="superscript"/>
          <w:lang w:eastAsia="ru-RU"/>
        </w:rPr>
        <w:t>3</w:t>
      </w:r>
      <w:r w:rsidRPr="00FB761C">
        <w:rPr>
          <w:rFonts w:ascii="Verdana" w:eastAsia="Times New Roman" w:hAnsi="Verdana" w:cs="Times New Roman"/>
          <w:b/>
          <w:bCs/>
          <w:color w:val="353535"/>
          <w:sz w:val="21"/>
          <w:szCs w:val="21"/>
          <w:lang w:eastAsia="ru-RU"/>
        </w:rPr>
        <w:t>, необходимое для приготовления 1 л электролита требуемой плотности (при 25 °C)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262"/>
        <w:gridCol w:w="1815"/>
        <w:gridCol w:w="1263"/>
        <w:gridCol w:w="1815"/>
        <w:gridCol w:w="1250"/>
      </w:tblGrid>
      <w:tr w:rsidR="00FB761C" w:rsidRPr="00FB761C" w:rsidTr="00FB761C">
        <w:trPr>
          <w:gridAfter w:val="1"/>
          <w:wAfter w:w="1730" w:type="dxa"/>
        </w:trPr>
        <w:tc>
          <w:tcPr>
            <w:tcW w:w="24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 xml:space="preserve">Требуемая плотность электролита, </w:t>
            </w:r>
            <w:proofErr w:type="gramStart"/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г</w:t>
            </w:r>
            <w:proofErr w:type="gramEnd"/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/см</w:t>
            </w:r>
            <w:r w:rsidRPr="00FB761C">
              <w:rPr>
                <w:rFonts w:ascii="Verdana" w:eastAsia="Times New Roman" w:hAnsi="Verdana" w:cs="Times New Roman"/>
                <w:color w:val="353535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 xml:space="preserve">Кол-во воды, </w:t>
            </w:r>
            <w:proofErr w:type="gramStart"/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л</w:t>
            </w:r>
            <w:proofErr w:type="gramEnd"/>
          </w:p>
        </w:tc>
        <w:tc>
          <w:tcPr>
            <w:tcW w:w="2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Количество серной кислоты плотностью 1,83 г/см</w:t>
            </w:r>
            <w:r w:rsidRPr="00FB761C">
              <w:rPr>
                <w:rFonts w:ascii="Verdana" w:eastAsia="Times New Roman" w:hAnsi="Verdana" w:cs="Times New Roman"/>
                <w:color w:val="353535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 xml:space="preserve">Кол-во воды, </w:t>
            </w:r>
            <w:proofErr w:type="gramStart"/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л</w:t>
            </w:r>
            <w:proofErr w:type="gramEnd"/>
          </w:p>
        </w:tc>
        <w:tc>
          <w:tcPr>
            <w:tcW w:w="2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Количество раствора серной кислоты плотностью 1,40 г/см</w:t>
            </w:r>
            <w:r w:rsidRPr="00FB761C">
              <w:rPr>
                <w:rFonts w:ascii="Verdana" w:eastAsia="Times New Roman" w:hAnsi="Verdana" w:cs="Times New Roman"/>
                <w:color w:val="353535"/>
                <w:sz w:val="14"/>
                <w:szCs w:val="14"/>
                <w:vertAlign w:val="superscript"/>
                <w:lang w:eastAsia="ru-RU"/>
              </w:rPr>
              <w:t>3</w:t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, л</w:t>
            </w:r>
          </w:p>
        </w:tc>
      </w:tr>
      <w:tr w:rsidR="00FB761C" w:rsidRPr="00FB761C" w:rsidTr="00FB761C">
        <w:trPr>
          <w:gridAfter w:val="1"/>
          <w:wAfter w:w="1730" w:type="dxa"/>
        </w:trPr>
        <w:tc>
          <w:tcPr>
            <w:tcW w:w="243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174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B761C" w:rsidRPr="00FB761C" w:rsidRDefault="00FB761C" w:rsidP="00FB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B761C" w:rsidRPr="00FB761C" w:rsidRDefault="00FB761C" w:rsidP="00FB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B761C" w:rsidRPr="00FB761C" w:rsidRDefault="00FB761C" w:rsidP="00FB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61C" w:rsidRPr="00FB761C" w:rsidTr="00FB761C">
        <w:tc>
          <w:tcPr>
            <w:tcW w:w="24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0,859</w:t>
            </w:r>
          </w:p>
        </w:tc>
        <w:tc>
          <w:tcPr>
            <w:tcW w:w="2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0,365</w:t>
            </w:r>
          </w:p>
        </w:tc>
        <w:tc>
          <w:tcPr>
            <w:tcW w:w="2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0,547</w:t>
            </w:r>
          </w:p>
        </w:tc>
        <w:tc>
          <w:tcPr>
            <w:tcW w:w="1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0,476</w:t>
            </w:r>
          </w:p>
        </w:tc>
      </w:tr>
      <w:tr w:rsidR="00FB761C" w:rsidRPr="00FB761C" w:rsidTr="00FB761C">
        <w:tc>
          <w:tcPr>
            <w:tcW w:w="243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174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0,849</w:t>
            </w:r>
          </w:p>
        </w:tc>
        <w:tc>
          <w:tcPr>
            <w:tcW w:w="2294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0,211</w:t>
            </w:r>
          </w:p>
        </w:tc>
        <w:tc>
          <w:tcPr>
            <w:tcW w:w="174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0,385</w:t>
            </w:r>
          </w:p>
        </w:tc>
        <w:tc>
          <w:tcPr>
            <w:tcW w:w="2294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0,519</w:t>
            </w:r>
          </w:p>
        </w:tc>
        <w:tc>
          <w:tcPr>
            <w:tcW w:w="173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0,500</w:t>
            </w:r>
          </w:p>
        </w:tc>
      </w:tr>
      <w:tr w:rsidR="00FB761C" w:rsidRPr="00FB761C" w:rsidTr="00FB761C">
        <w:tc>
          <w:tcPr>
            <w:tcW w:w="24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0,839</w:t>
            </w:r>
          </w:p>
        </w:tc>
        <w:tc>
          <w:tcPr>
            <w:tcW w:w="2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0,221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0,405</w:t>
            </w:r>
          </w:p>
        </w:tc>
        <w:tc>
          <w:tcPr>
            <w:tcW w:w="2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0,491</w:t>
            </w:r>
          </w:p>
        </w:tc>
        <w:tc>
          <w:tcPr>
            <w:tcW w:w="1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0,524</w:t>
            </w:r>
          </w:p>
        </w:tc>
      </w:tr>
      <w:tr w:rsidR="00FB761C" w:rsidRPr="00FB761C" w:rsidTr="00FB761C">
        <w:tc>
          <w:tcPr>
            <w:tcW w:w="243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174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0,829</w:t>
            </w:r>
          </w:p>
        </w:tc>
        <w:tc>
          <w:tcPr>
            <w:tcW w:w="2294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0,231</w:t>
            </w:r>
          </w:p>
        </w:tc>
        <w:tc>
          <w:tcPr>
            <w:tcW w:w="174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0,424</w:t>
            </w:r>
          </w:p>
        </w:tc>
        <w:tc>
          <w:tcPr>
            <w:tcW w:w="2294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0,465</w:t>
            </w:r>
          </w:p>
        </w:tc>
        <w:tc>
          <w:tcPr>
            <w:tcW w:w="173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0,549</w:t>
            </w:r>
          </w:p>
        </w:tc>
      </w:tr>
      <w:tr w:rsidR="00FB761C" w:rsidRPr="00FB761C" w:rsidTr="00FB761C">
        <w:tc>
          <w:tcPr>
            <w:tcW w:w="24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0,819</w:t>
            </w:r>
          </w:p>
        </w:tc>
        <w:tc>
          <w:tcPr>
            <w:tcW w:w="2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0,242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0,444</w:t>
            </w:r>
          </w:p>
        </w:tc>
        <w:tc>
          <w:tcPr>
            <w:tcW w:w="2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0,438</w:t>
            </w:r>
          </w:p>
        </w:tc>
        <w:tc>
          <w:tcPr>
            <w:tcW w:w="1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0,572</w:t>
            </w:r>
          </w:p>
        </w:tc>
      </w:tr>
      <w:tr w:rsidR="00FB761C" w:rsidRPr="00FB761C" w:rsidTr="00FB761C">
        <w:tc>
          <w:tcPr>
            <w:tcW w:w="243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74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0,809</w:t>
            </w:r>
          </w:p>
        </w:tc>
        <w:tc>
          <w:tcPr>
            <w:tcW w:w="2294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0,253</w:t>
            </w:r>
          </w:p>
        </w:tc>
        <w:tc>
          <w:tcPr>
            <w:tcW w:w="174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0,464</w:t>
            </w:r>
          </w:p>
        </w:tc>
        <w:tc>
          <w:tcPr>
            <w:tcW w:w="2294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0,410</w:t>
            </w:r>
          </w:p>
        </w:tc>
        <w:tc>
          <w:tcPr>
            <w:tcW w:w="173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0,601</w:t>
            </w:r>
          </w:p>
        </w:tc>
      </w:tr>
      <w:tr w:rsidR="00FB761C" w:rsidRPr="00FB761C" w:rsidTr="00FB761C">
        <w:tc>
          <w:tcPr>
            <w:tcW w:w="24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0,800</w:t>
            </w:r>
          </w:p>
        </w:tc>
        <w:tc>
          <w:tcPr>
            <w:tcW w:w="2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0,263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0,484</w:t>
            </w:r>
          </w:p>
        </w:tc>
        <w:tc>
          <w:tcPr>
            <w:tcW w:w="2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0,382</w:t>
            </w:r>
          </w:p>
        </w:tc>
        <w:tc>
          <w:tcPr>
            <w:tcW w:w="1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0,624</w:t>
            </w:r>
          </w:p>
        </w:tc>
      </w:tr>
      <w:tr w:rsidR="00FB761C" w:rsidRPr="00FB761C" w:rsidTr="00FB761C">
        <w:tc>
          <w:tcPr>
            <w:tcW w:w="243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74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0,791</w:t>
            </w:r>
          </w:p>
        </w:tc>
        <w:tc>
          <w:tcPr>
            <w:tcW w:w="2294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0,274</w:t>
            </w:r>
          </w:p>
        </w:tc>
        <w:tc>
          <w:tcPr>
            <w:tcW w:w="174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0,503</w:t>
            </w:r>
          </w:p>
        </w:tc>
        <w:tc>
          <w:tcPr>
            <w:tcW w:w="2294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0,357</w:t>
            </w:r>
          </w:p>
        </w:tc>
        <w:tc>
          <w:tcPr>
            <w:tcW w:w="173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0,652</w:t>
            </w:r>
          </w:p>
        </w:tc>
      </w:tr>
      <w:tr w:rsidR="00FB761C" w:rsidRPr="00FB761C" w:rsidTr="00FB761C">
        <w:tc>
          <w:tcPr>
            <w:tcW w:w="24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0,781</w:t>
            </w:r>
          </w:p>
        </w:tc>
        <w:tc>
          <w:tcPr>
            <w:tcW w:w="2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0,285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0,523</w:t>
            </w:r>
          </w:p>
        </w:tc>
        <w:tc>
          <w:tcPr>
            <w:tcW w:w="2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0,329</w:t>
            </w:r>
          </w:p>
        </w:tc>
        <w:tc>
          <w:tcPr>
            <w:tcW w:w="1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0,679</w:t>
            </w:r>
          </w:p>
        </w:tc>
      </w:tr>
      <w:tr w:rsidR="00FB761C" w:rsidRPr="00FB761C" w:rsidTr="00FB761C">
        <w:tc>
          <w:tcPr>
            <w:tcW w:w="243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174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0,772</w:t>
            </w:r>
          </w:p>
        </w:tc>
        <w:tc>
          <w:tcPr>
            <w:tcW w:w="2294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0,295</w:t>
            </w:r>
          </w:p>
        </w:tc>
        <w:tc>
          <w:tcPr>
            <w:tcW w:w="174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0,541</w:t>
            </w:r>
          </w:p>
        </w:tc>
        <w:tc>
          <w:tcPr>
            <w:tcW w:w="2294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0,302</w:t>
            </w:r>
          </w:p>
        </w:tc>
        <w:tc>
          <w:tcPr>
            <w:tcW w:w="173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0,705</w:t>
            </w:r>
          </w:p>
        </w:tc>
      </w:tr>
      <w:tr w:rsidR="00FB761C" w:rsidRPr="00FB761C" w:rsidTr="00FB761C">
        <w:tc>
          <w:tcPr>
            <w:tcW w:w="24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0,749</w:t>
            </w:r>
          </w:p>
        </w:tc>
        <w:tc>
          <w:tcPr>
            <w:tcW w:w="2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0,319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0,585</w:t>
            </w:r>
          </w:p>
        </w:tc>
        <w:tc>
          <w:tcPr>
            <w:tcW w:w="2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0,246</w:t>
            </w:r>
          </w:p>
        </w:tc>
        <w:tc>
          <w:tcPr>
            <w:tcW w:w="1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0,760</w:t>
            </w:r>
          </w:p>
        </w:tc>
      </w:tr>
      <w:tr w:rsidR="00FB761C" w:rsidRPr="00FB761C" w:rsidTr="00FB761C">
        <w:tc>
          <w:tcPr>
            <w:tcW w:w="243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74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0,650</w:t>
            </w:r>
          </w:p>
        </w:tc>
        <w:tc>
          <w:tcPr>
            <w:tcW w:w="2294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0,423</w:t>
            </w:r>
          </w:p>
        </w:tc>
        <w:tc>
          <w:tcPr>
            <w:tcW w:w="174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0,776</w:t>
            </w:r>
          </w:p>
        </w:tc>
        <w:tc>
          <w:tcPr>
            <w:tcW w:w="2294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-</w:t>
            </w:r>
          </w:p>
        </w:tc>
      </w:tr>
    </w:tbl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Раствор серной кислоты плотностью 1,40 г/см</w:t>
      </w:r>
      <w:r w:rsidRPr="00FB761C">
        <w:rPr>
          <w:rFonts w:ascii="Verdana" w:eastAsia="Times New Roman" w:hAnsi="Verdana" w:cs="Times New Roman"/>
          <w:color w:val="353535"/>
          <w:sz w:val="16"/>
          <w:szCs w:val="16"/>
          <w:vertAlign w:val="superscript"/>
          <w:lang w:eastAsia="ru-RU"/>
        </w:rPr>
        <w:t>3</w:t>
      </w: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, приведенной к 25 °C, должен готовиться заранее и после охлаждения храниться в стеклянной или полиэтиленовой посуде.</w:t>
      </w:r>
    </w:p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Количество воды, кислоты или её раствора плотностью 1,40 г/см</w:t>
      </w:r>
      <w:r w:rsidRPr="00FB761C">
        <w:rPr>
          <w:rFonts w:ascii="Verdana" w:eastAsia="Times New Roman" w:hAnsi="Verdana" w:cs="Times New Roman"/>
          <w:color w:val="353535"/>
          <w:sz w:val="16"/>
          <w:szCs w:val="16"/>
          <w:vertAlign w:val="superscript"/>
          <w:lang w:eastAsia="ru-RU"/>
        </w:rPr>
        <w:t>3</w:t>
      </w: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, необходимое для приготовления 1 л электролита, указано в табл. 4. Примерное количество электролита, необходимое для заливки одной аккумуляторной батареи, дано в табл. 1. Пользуясь таблицами 1 и 4, можно рассчитать количество электролита заданной плотности для заливки как одной, так и нескольких батарей любого типа.</w:t>
      </w:r>
    </w:p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Расчет проводится в такой последовательности: из </w:t>
      </w:r>
      <w:hyperlink r:id="rId6" w:tooltip="Таблица 1. Общие характеристики танковых, автомобильных и мотоциклетных аккумуляторных батарей" w:history="1">
        <w:r w:rsidRPr="00FB761C">
          <w:rPr>
            <w:rFonts w:ascii="Verdana" w:eastAsia="Times New Roman" w:hAnsi="Verdana" w:cs="Times New Roman"/>
            <w:color w:val="0E29F7"/>
            <w:sz w:val="21"/>
            <w:szCs w:val="21"/>
            <w:lang w:eastAsia="ru-RU"/>
          </w:rPr>
          <w:t>табл. 1</w:t>
        </w:r>
      </w:hyperlink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 определяется общий объем электролита для заливки нужного числа батарей, затем по табл. 4 подсчитывается количество дистиллированной воды и раствора кислоты плотностью 1,40 г/см</w:t>
      </w:r>
      <w:r w:rsidRPr="00FB761C">
        <w:rPr>
          <w:rFonts w:ascii="Verdana" w:eastAsia="Times New Roman" w:hAnsi="Verdana" w:cs="Times New Roman"/>
          <w:color w:val="353535"/>
          <w:sz w:val="16"/>
          <w:szCs w:val="16"/>
          <w:vertAlign w:val="superscript"/>
          <w:lang w:eastAsia="ru-RU"/>
        </w:rPr>
        <w:t>3</w:t>
      </w: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 (или крепкой кислоты), нужное для приготовления электролита заданной плотности для заливки всех батарей.</w:t>
      </w:r>
    </w:p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 xml:space="preserve">Плотность электролита измеряется с помощью денсиметра ГОСТ 1300-57 или аккумуляторного ареометра ТУ 25-11-968-77 (рис. 35). В первом случае электролит наливают в мерный цилиндр (мензурку) или другой стеклянный сосуд высотой 200...300 мм, диаметром 50...70 мм и опускают в него денсиметр (поплавок). Деление денсиметра, совпадающее с уровнем электролита в цилиндре, указывает </w:t>
      </w: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lastRenderedPageBreak/>
        <w:t>на его плотность. Способ измерения плотности электролита в цилиндре применяют главным образом для контроля плотности электролита в баке, где его приготовляют.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9"/>
        <w:gridCol w:w="3146"/>
      </w:tblGrid>
      <w:tr w:rsidR="00FB761C" w:rsidRPr="00FB761C" w:rsidTr="00FB761C">
        <w:tc>
          <w:tcPr>
            <w:tcW w:w="7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E29F7"/>
                <w:sz w:val="18"/>
                <w:szCs w:val="18"/>
                <w:lang w:eastAsia="ru-RU"/>
              </w:rPr>
              <w:drawing>
                <wp:inline distT="0" distB="0" distL="0" distR="0">
                  <wp:extent cx="2860040" cy="2668905"/>
                  <wp:effectExtent l="0" t="0" r="0" b="0"/>
                  <wp:docPr id="4" name="Рисунок 4" descr="Измерение плотности электролита ареометром">
                    <a:hlinkClick xmlns:a="http://schemas.openxmlformats.org/drawingml/2006/main" r:id="rId7" tooltip="&quot;Измерение плотности электролита ареометро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мерение плотности электролита ареометром">
                            <a:hlinkClick r:id="rId7" tooltip="&quot;Измерение плотности электролита ареометро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66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</w:r>
            <w:r w:rsidRPr="00FB761C">
              <w:rPr>
                <w:rFonts w:ascii="Verdana" w:eastAsia="Times New Roman" w:hAnsi="Verdana" w:cs="Times New Roman"/>
                <w:b/>
                <w:bCs/>
                <w:color w:val="353535"/>
                <w:sz w:val="18"/>
                <w:szCs w:val="18"/>
                <w:lang w:eastAsia="ru-RU"/>
              </w:rPr>
              <w:t>35. Измерение плотности электролита ареометром</w:t>
            </w:r>
          </w:p>
        </w:tc>
        <w:tc>
          <w:tcPr>
            <w:tcW w:w="45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ind w:firstLine="555"/>
              <w:jc w:val="both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Измерение плотности электролита ареометром</w:t>
            </w:r>
          </w:p>
          <w:p w:rsidR="00FB761C" w:rsidRPr="00FB761C" w:rsidRDefault="00FB761C" w:rsidP="00FB76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стеклянный цилиндр</w:t>
            </w:r>
          </w:p>
          <w:p w:rsidR="00FB761C" w:rsidRPr="00FB761C" w:rsidRDefault="00FB761C" w:rsidP="00FB76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резиновая груша</w:t>
            </w:r>
          </w:p>
          <w:p w:rsidR="00FB761C" w:rsidRPr="00FB761C" w:rsidRDefault="00FB761C" w:rsidP="00FB76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резиновая пробка</w:t>
            </w:r>
          </w:p>
          <w:p w:rsidR="00FB761C" w:rsidRPr="00FB761C" w:rsidRDefault="00FB761C" w:rsidP="00FB76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заборная трубка</w:t>
            </w:r>
          </w:p>
          <w:p w:rsidR="00FB761C" w:rsidRPr="00FB761C" w:rsidRDefault="00FB761C" w:rsidP="00FB76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денсиметр (поплавок)</w:t>
            </w:r>
          </w:p>
          <w:p w:rsidR="00FB761C" w:rsidRPr="00FB761C" w:rsidRDefault="00FB761C" w:rsidP="00FB76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мензурка</w:t>
            </w:r>
          </w:p>
        </w:tc>
      </w:tr>
    </w:tbl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Ареометр позволяет измерять плотность электролита непосредственно в аккумуляторе. Он состоит из цилиндра с резиновой грушей и заборной трубкой и денсиметра (поплавка). При определении плотности электролита необходимо сжать рукой резиновую грушу ареометра, ввести конец заборной трубки в электролит и постепенно отпустить грушу. После того, как денсиметр всплывет, по его шкале определить плотность электролита в аккумуляторе. При измерениях надо следить за тем, чтобы денсиметр свободно плавал в электролите ("не прилипал" к стенкам цилиндра).</w:t>
      </w:r>
    </w:p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Плотность электролита зависит</w:t>
      </w:r>
      <w:proofErr w:type="gramStart"/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.</w:t>
      </w:r>
      <w:proofErr w:type="gramEnd"/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 xml:space="preserve"> </w:t>
      </w:r>
      <w:proofErr w:type="gramStart"/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о</w:t>
      </w:r>
      <w:proofErr w:type="gramEnd"/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т температуры. При повышении температуры на 1 °C плотность электролита уменьшается, а при понижении температуры на 1 °C, наоборот, увеличивается на 0,0007 г/см</w:t>
      </w:r>
      <w:r w:rsidRPr="00FB761C">
        <w:rPr>
          <w:rFonts w:ascii="Verdana" w:eastAsia="Times New Roman" w:hAnsi="Verdana" w:cs="Times New Roman"/>
          <w:color w:val="353535"/>
          <w:sz w:val="16"/>
          <w:szCs w:val="16"/>
          <w:vertAlign w:val="superscript"/>
          <w:lang w:eastAsia="ru-RU"/>
        </w:rPr>
        <w:t>3</w:t>
      </w: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. На каждые 15 °C изменения температуры плотность изменяется примерно на 0,01 г/см</w:t>
      </w:r>
      <w:r w:rsidRPr="00FB761C">
        <w:rPr>
          <w:rFonts w:ascii="Verdana" w:eastAsia="Times New Roman" w:hAnsi="Verdana" w:cs="Times New Roman"/>
          <w:color w:val="353535"/>
          <w:sz w:val="16"/>
          <w:szCs w:val="16"/>
          <w:vertAlign w:val="superscript"/>
          <w:lang w:eastAsia="ru-RU"/>
        </w:rPr>
        <w:t>3</w:t>
      </w: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. Исходной считается температура электролита 25 °C. Поэтому при измерении плотности электролита следует учитывать его температуру и в необходимых случаях вносить поправку к показаниям ареометра, пользуясь табл. 5</w:t>
      </w:r>
    </w:p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b/>
          <w:bCs/>
          <w:color w:val="353535"/>
          <w:sz w:val="21"/>
          <w:szCs w:val="21"/>
          <w:lang w:eastAsia="ru-RU"/>
        </w:rPr>
        <w:t>Таблица 5. Величины поправок к показанию ареометра (денсиметра) в зависимости от температуры электролита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6"/>
        <w:gridCol w:w="4599"/>
      </w:tblGrid>
      <w:tr w:rsidR="00FB761C" w:rsidRPr="00FB761C" w:rsidTr="00FB761C">
        <w:tc>
          <w:tcPr>
            <w:tcW w:w="61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Температура электролита при измерении его плотности, °C</w:t>
            </w:r>
          </w:p>
        </w:tc>
        <w:tc>
          <w:tcPr>
            <w:tcW w:w="60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 xml:space="preserve">Поправка к показанию ареометра, </w:t>
            </w:r>
            <w:proofErr w:type="gramStart"/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г</w:t>
            </w:r>
            <w:proofErr w:type="gramEnd"/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/см</w:t>
            </w:r>
            <w:r w:rsidRPr="00FB761C">
              <w:rPr>
                <w:rFonts w:ascii="Verdana" w:eastAsia="Times New Roman" w:hAnsi="Verdana" w:cs="Times New Roman"/>
                <w:color w:val="353535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</w:tr>
      <w:tr w:rsidR="00FB761C" w:rsidRPr="00FB761C" w:rsidTr="00FB761C">
        <w:tc>
          <w:tcPr>
            <w:tcW w:w="619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от -55 до -41</w:t>
            </w:r>
          </w:p>
        </w:tc>
        <w:tc>
          <w:tcPr>
            <w:tcW w:w="603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-0.05</w:t>
            </w:r>
          </w:p>
        </w:tc>
      </w:tr>
      <w:tr w:rsidR="00FB761C" w:rsidRPr="00FB761C" w:rsidTr="00FB761C">
        <w:tc>
          <w:tcPr>
            <w:tcW w:w="61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от -40 до -26</w:t>
            </w:r>
          </w:p>
        </w:tc>
        <w:tc>
          <w:tcPr>
            <w:tcW w:w="60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-0.04</w:t>
            </w:r>
          </w:p>
        </w:tc>
      </w:tr>
      <w:tr w:rsidR="00FB761C" w:rsidRPr="00FB761C" w:rsidTr="00FB761C">
        <w:tc>
          <w:tcPr>
            <w:tcW w:w="619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от -25 до -11</w:t>
            </w:r>
          </w:p>
        </w:tc>
        <w:tc>
          <w:tcPr>
            <w:tcW w:w="603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-0.03</w:t>
            </w:r>
          </w:p>
        </w:tc>
      </w:tr>
      <w:tr w:rsidR="00FB761C" w:rsidRPr="00FB761C" w:rsidTr="00FB761C">
        <w:tc>
          <w:tcPr>
            <w:tcW w:w="61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от -10 до +4</w:t>
            </w:r>
          </w:p>
        </w:tc>
        <w:tc>
          <w:tcPr>
            <w:tcW w:w="60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-0.02</w:t>
            </w:r>
          </w:p>
        </w:tc>
      </w:tr>
      <w:tr w:rsidR="00FB761C" w:rsidRPr="00FB761C" w:rsidTr="00FB761C">
        <w:tc>
          <w:tcPr>
            <w:tcW w:w="619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от +5 до +19</w:t>
            </w:r>
          </w:p>
        </w:tc>
        <w:tc>
          <w:tcPr>
            <w:tcW w:w="603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-0.01</w:t>
            </w:r>
          </w:p>
        </w:tc>
      </w:tr>
      <w:tr w:rsidR="00FB761C" w:rsidRPr="00FB761C" w:rsidTr="00FB761C">
        <w:tc>
          <w:tcPr>
            <w:tcW w:w="61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от +20 до +30</w:t>
            </w:r>
          </w:p>
        </w:tc>
        <w:tc>
          <w:tcPr>
            <w:tcW w:w="60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0.00</w:t>
            </w:r>
          </w:p>
        </w:tc>
      </w:tr>
      <w:tr w:rsidR="00FB761C" w:rsidRPr="00FB761C" w:rsidTr="00FB761C">
        <w:tc>
          <w:tcPr>
            <w:tcW w:w="619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от +31 до +45</w:t>
            </w:r>
          </w:p>
        </w:tc>
        <w:tc>
          <w:tcPr>
            <w:tcW w:w="603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+0.01</w:t>
            </w:r>
          </w:p>
        </w:tc>
      </w:tr>
      <w:tr w:rsidR="00FB761C" w:rsidRPr="00FB761C" w:rsidTr="00FB761C">
        <w:tc>
          <w:tcPr>
            <w:tcW w:w="61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от +46 до +60</w:t>
            </w:r>
          </w:p>
        </w:tc>
        <w:tc>
          <w:tcPr>
            <w:tcW w:w="60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15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+0.02</w:t>
            </w:r>
          </w:p>
        </w:tc>
      </w:tr>
    </w:tbl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Заливку электролита в аккумуляторы нужно проводить в такой последовательности:</w:t>
      </w:r>
    </w:p>
    <w:p w:rsidR="00FB761C" w:rsidRPr="00FB761C" w:rsidRDefault="00FB761C" w:rsidP="00FB761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lastRenderedPageBreak/>
        <w:t>снять защитный кожух полюсных выводов и крышку батареи (у танковых батарей и, автомобильных батарей типа 6СТ490ТР и 6СТ-190ТРН);</w:t>
      </w:r>
    </w:p>
    <w:p w:rsidR="00FB761C" w:rsidRPr="00FB761C" w:rsidRDefault="00FB761C" w:rsidP="00FB761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очистить поверхность батареи от пыли;</w:t>
      </w:r>
    </w:p>
    <w:p w:rsidR="00FB761C" w:rsidRPr="00FB761C" w:rsidRDefault="00FB761C" w:rsidP="00FB761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внешним осмотром убедиться в исправности моноблоков и ящиков и отсутствии дефектов в мастике (пузыри, трещины, отслоения);</w:t>
      </w:r>
    </w:p>
    <w:p w:rsidR="00FB761C" w:rsidRPr="00FB761C" w:rsidRDefault="00FB761C" w:rsidP="00FB761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proofErr w:type="spellStart"/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разгерметизировать</w:t>
      </w:r>
      <w:proofErr w:type="spellEnd"/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 xml:space="preserve"> батареи, для чего с пробок удалить герметизирующую пленку (если они ею заклеены), срезать герметизирующие выступы на полиэтиленовых пробках, вывернуть пробки и удалить герметизирующие диски (где они установлены). В батареях с автоматической регулировкой уровня электролита удалить укупорочные стержни, вывернуть пробки и плотно надеть их на вентиляционные штуцера. Герметизирующие диски и укупорочные стержни обратно не ставить. Следует помнить, что, если не удалить герметизирующие детали, возникнет опасность разрыва аккумулятора газами, выделяющимися при заряде;</w:t>
      </w:r>
    </w:p>
    <w:p w:rsidR="00FB761C" w:rsidRPr="00FB761C" w:rsidRDefault="00FB761C" w:rsidP="00FB761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прочистить вентиляционные отверстия в пробках;</w:t>
      </w:r>
    </w:p>
    <w:p w:rsidR="00FB761C" w:rsidRPr="00FB761C" w:rsidRDefault="00FB761C" w:rsidP="00FB761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залить в каждый аккумулятор электролит (рис. 36) небольшой струей. Для заливки применять фарфоровую, полиэтиленовую или эбонитовую кружку и стеклянную, полиэтиленовую или эбонитовую воронку.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B761C" w:rsidRPr="00FB761C" w:rsidTr="00FB761C">
        <w:tc>
          <w:tcPr>
            <w:tcW w:w="122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E29F7"/>
                <w:sz w:val="18"/>
                <w:szCs w:val="18"/>
                <w:lang w:eastAsia="ru-RU"/>
              </w:rPr>
              <w:drawing>
                <wp:inline distT="0" distB="0" distL="0" distR="0">
                  <wp:extent cx="2860040" cy="2211705"/>
                  <wp:effectExtent l="0" t="0" r="0" b="0"/>
                  <wp:docPr id="3" name="Рисунок 3" descr="Заливка электролита в батарею с помощью кружки и воронки">
                    <a:hlinkClick xmlns:a="http://schemas.openxmlformats.org/drawingml/2006/main" r:id="rId9" tooltip="&quot;Заливка электролита в батарею с помощью кружки и ворон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ливка электролита в батарею с помощью кружки и воронки">
                            <a:hlinkClick r:id="rId9" tooltip="&quot;Заливка электролита в батарею с помощью кружки и ворон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21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</w:r>
            <w:r w:rsidRPr="00FB761C">
              <w:rPr>
                <w:rFonts w:ascii="Verdana" w:eastAsia="Times New Roman" w:hAnsi="Verdana" w:cs="Times New Roman"/>
                <w:b/>
                <w:bCs/>
                <w:color w:val="353535"/>
                <w:sz w:val="18"/>
                <w:szCs w:val="18"/>
                <w:lang w:eastAsia="ru-RU"/>
              </w:rPr>
              <w:t>36. Заливка электролита в батарею с помощью кружки и воронки</w:t>
            </w:r>
          </w:p>
        </w:tc>
      </w:tr>
    </w:tbl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Аккумуляторные батареи заливаются электролитом, имеющим плотность в зависимости от климатической зоны, указанной в табл. 3.</w:t>
      </w:r>
    </w:p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Температура электролита, заливаемого в аккумуляторные батареи, должна быть не ниже 15° и не выше 25 °C.</w:t>
      </w:r>
    </w:p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proofErr w:type="gramStart"/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В</w:t>
      </w:r>
      <w:proofErr w:type="gramEnd"/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 xml:space="preserve"> </w:t>
      </w:r>
      <w:proofErr w:type="gramStart"/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жаркой</w:t>
      </w:r>
      <w:proofErr w:type="gramEnd"/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 xml:space="preserve"> и теплой влажной зонах допускается заливка батарей электролитом с температурой до 35 °C.</w:t>
      </w:r>
    </w:p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Заливать электролит следует небольшой струей до тех пор, пока зеркало электролита не коснется нижнего торца тубуса горловины. В батареи, не имеющие тубуса, заливку электролита производить до уровня на 15...20 мм выше предохранительного щитка для танковых и на 10...15 мм выше предохранительного щитка для автомобильных батарей.</w:t>
      </w:r>
    </w:p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Уровень электролита проверяется с помощью стеклянной трубки диаметром 5...6 мм с делениями (рис. 37). Погрузив трубку в электролит до упора в предохранительный щиток, нужно зажать пальцем верхний конец, затем приподнять ее: высота столбика в трубке соответствует уровню электролита в аккумуляторе.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B761C" w:rsidRPr="00FB761C" w:rsidTr="00FB761C">
        <w:tc>
          <w:tcPr>
            <w:tcW w:w="122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E29F7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2860040" cy="1860550"/>
                  <wp:effectExtent l="0" t="0" r="0" b="6350"/>
                  <wp:docPr id="2" name="Рисунок 2" descr="Проверка уровня электролита в аккумуляторе с помощью стеклянной трубки с делениями">
                    <a:hlinkClick xmlns:a="http://schemas.openxmlformats.org/drawingml/2006/main" r:id="rId11" tooltip="&quot;Проверка уровня электролита в аккумуляторе с помощью стеклянной трубки с делениям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оверка уровня электролита в аккумуляторе с помощью стеклянной трубки с делениями">
                            <a:hlinkClick r:id="rId11" tooltip="&quot;Проверка уровня электролита в аккумуляторе с помощью стеклянной трубки с делениям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</w:r>
            <w:r w:rsidRPr="00FB761C">
              <w:rPr>
                <w:rFonts w:ascii="Verdana" w:eastAsia="Times New Roman" w:hAnsi="Verdana" w:cs="Times New Roman"/>
                <w:b/>
                <w:bCs/>
                <w:color w:val="353535"/>
                <w:sz w:val="18"/>
                <w:szCs w:val="18"/>
                <w:lang w:eastAsia="ru-RU"/>
              </w:rPr>
              <w:t>37. Проверка уровня электролита в аккумуляторе с помощью стеклянной трубки с делениями</w:t>
            </w:r>
          </w:p>
        </w:tc>
      </w:tr>
    </w:tbl>
    <w:p w:rsidR="00FB761C" w:rsidRPr="00FB761C" w:rsidRDefault="00FB761C" w:rsidP="00FB76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B761C" w:rsidRPr="00FB761C" w:rsidTr="00FB761C">
        <w:tc>
          <w:tcPr>
            <w:tcW w:w="122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61C" w:rsidRPr="00FB761C" w:rsidRDefault="00FB761C" w:rsidP="00FB761C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E29F7"/>
                <w:sz w:val="18"/>
                <w:szCs w:val="18"/>
                <w:lang w:eastAsia="ru-RU"/>
              </w:rPr>
              <w:drawing>
                <wp:inline distT="0" distB="0" distL="0" distR="0">
                  <wp:extent cx="2860040" cy="1669415"/>
                  <wp:effectExtent l="0" t="0" r="0" b="6985"/>
                  <wp:docPr id="1" name="Рисунок 1" descr="Установка одинакового уровня электролита в аккумуляторах батареи с помощью груши со специальным наконечником">
                    <a:hlinkClick xmlns:a="http://schemas.openxmlformats.org/drawingml/2006/main" r:id="rId13" tooltip="&quot;Установка одинакового уровня электролита в аккумуляторах батареи с помощью груши со специальным наконечнико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становка одинакового уровня электролита в аккумуляторах батареи с помощью груши со специальным наконечником">
                            <a:hlinkClick r:id="rId13" tooltip="&quot;Установка одинакового уровня электролита в аккумуляторах батареи с помощью груши со специальным наконечнико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66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1C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br/>
            </w:r>
            <w:r w:rsidRPr="00FB761C">
              <w:rPr>
                <w:rFonts w:ascii="Verdana" w:eastAsia="Times New Roman" w:hAnsi="Verdana" w:cs="Times New Roman"/>
                <w:b/>
                <w:bCs/>
                <w:color w:val="353535"/>
                <w:sz w:val="18"/>
                <w:szCs w:val="18"/>
                <w:lang w:eastAsia="ru-RU"/>
              </w:rPr>
              <w:t>38. Установка одинакового уровня электролита в аккумуляторах батареи с помощью груши со специальным наконечником</w:t>
            </w:r>
          </w:p>
        </w:tc>
      </w:tr>
    </w:tbl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Корректировка уровня электролита в аккумуляторах при заливке батарей упрощается при применении для этой цели резиновой груши со специальным наконечником (рис. 38). Груша имеет сменный эбонитовый наконечник в виде трубки с заглушённым нижним концом, в котором на некотором расстоянии от конца наконечника просверлено отверстие диаметром 2...2,5 мм. Практически нужно иметь четыре сменных наконечника с расстоянием отверстий от конца: 12, 15, 17 и 20 мм. Наконечник груши вводят в заливное отверстие крышки аккумулятора до упора в предохранительный щиток, после чего грушу сжимают и отпускают. Если уровень электролита ниже нормы, в отверстие наконечника будет засасываться воздух: в аккумулятор следует добавить электролит. Если уровень электролита выше нормы, излишек его будет отсасываться в грушу и уровень установится на нужной высоте над предохранительным щитком.</w:t>
      </w:r>
    </w:p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Автомобильные батареи с автоматической регулировкой уровня электролита следует заливать (при пробке, надетой на вентиляционный штуцер) до верхнего среза заливной горловины. После снятия пробки со штуцера уровень электролита снизится автоматически до установленной нормы.</w:t>
      </w:r>
    </w:p>
    <w:p w:rsidR="00FB761C" w:rsidRPr="00FB761C" w:rsidRDefault="00FB761C" w:rsidP="00FB761C">
      <w:pPr>
        <w:spacing w:after="150" w:line="240" w:lineRule="auto"/>
        <w:ind w:firstLine="555"/>
        <w:jc w:val="both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FB761C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Примерное количество электролита, необходимое для заливки батарей разных типов, указано в табл. 1.</w:t>
      </w:r>
    </w:p>
    <w:p w:rsidR="007B102E" w:rsidRDefault="00FB761C">
      <w:bookmarkStart w:id="0" w:name="_GoBack"/>
      <w:bookmarkEnd w:id="0"/>
    </w:p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7E2F"/>
    <w:multiLevelType w:val="multilevel"/>
    <w:tmpl w:val="33D6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B182F"/>
    <w:multiLevelType w:val="multilevel"/>
    <w:tmpl w:val="FD6CE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FF"/>
    <w:rsid w:val="004568E2"/>
    <w:rsid w:val="00621FFF"/>
    <w:rsid w:val="00C864EB"/>
    <w:rsid w:val="00FB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61C"/>
    <w:rPr>
      <w:b/>
      <w:bCs/>
    </w:rPr>
  </w:style>
  <w:style w:type="character" w:styleId="a5">
    <w:name w:val="Hyperlink"/>
    <w:basedOn w:val="a0"/>
    <w:uiPriority w:val="99"/>
    <w:semiHidden/>
    <w:unhideWhenUsed/>
    <w:rsid w:val="00FB76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61C"/>
    <w:rPr>
      <w:b/>
      <w:bCs/>
    </w:rPr>
  </w:style>
  <w:style w:type="character" w:styleId="a5">
    <w:name w:val="Hyperlink"/>
    <w:basedOn w:val="a0"/>
    <w:uiPriority w:val="99"/>
    <w:semiHidden/>
    <w:unhideWhenUsed/>
    <w:rsid w:val="00FB76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4akb.ru/files/photo/sprav/38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4akb.ru/wa-data/public/site/img/35.jp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4akb.ru/spravochnaya_informatsiya/tipi_obshchie_harakteristiki_uslovnie_oboznacheniy/" TargetMode="External"/><Relationship Id="rId11" Type="http://schemas.openxmlformats.org/officeDocument/2006/relationships/hyperlink" Target="https://www.4akb.ru/wa-data/public/site/img/37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4akb.ru/wa-data/public/site/img/36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1569</Words>
  <Characters>8946</Characters>
  <Application>Microsoft Office Word</Application>
  <DocSecurity>0</DocSecurity>
  <Lines>74</Lines>
  <Paragraphs>20</Paragraphs>
  <ScaleCrop>false</ScaleCrop>
  <Company/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2022-12-03T09:45:00Z</dcterms:created>
  <dcterms:modified xsi:type="dcterms:W3CDTF">2022-12-03T09:45:00Z</dcterms:modified>
</cp:coreProperties>
</file>