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 “Реле перегрузки”.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номинальное напряжение реле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8000 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1000 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3000 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300 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включается токовая катушка реле?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Параллельно.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Сервисно-параллельно.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Последовательно.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Механически.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3.Для чего предназначено реле перегрузки?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защиты электрических машин и аппаратуры.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защиты колёсных пар.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включения ТЭД.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запуска вспомогательных машин.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4.Каков номинальный ток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катушки </w:t>
      </w:r>
      <w:r>
        <w:rPr>
          <w:rFonts w:ascii="Times New Roman" w:hAnsi="Times New Roman" w:cs="Times New Roman"/>
          <w:sz w:val="28"/>
          <w:szCs w:val="28"/>
        </w:rPr>
        <w:t>реле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РТ-502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450 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3000 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550 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5.Назвать одну основную часть реле.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Бандаж.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Токовая катушка.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Автосцепка.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Генератор.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 тесту по теме “Реле перегрузки”.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3-а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5-б</w:t>
      </w:r>
    </w:p>
    <w:sectPr>
      <w:pgSz w:w="11906" w:h="16838"/>
      <w:pgMar w:top="284" w:right="851" w:bottom="1134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F9"/>
    <w:rsid w:val="000F1E2E"/>
    <w:rsid w:val="003813DA"/>
    <w:rsid w:val="00EA27F9"/>
    <w:rsid w:val="00EE1521"/>
    <w:rsid w:val="7A0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2023-02-13T20:24:00Z</dcterms:created>
  <dc:creator>Андрей Табаргин</dc:creator>
  <cp:lastModifiedBy>User</cp:lastModifiedBy>
  <dcterms:modified xsi:type="dcterms:W3CDTF">2023-02-14T06:39:02Z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3D5D84E3E89F4FA180289E2743FC1B79</vt:lpwstr>
  </property>
</Properties>
</file>