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4C" w:rsidRPr="00D45216" w:rsidRDefault="00F24750" w:rsidP="00D45216">
      <w:pPr>
        <w:ind w:left="-426" w:right="-284"/>
        <w:jc w:val="center"/>
        <w:rPr>
          <w:rFonts w:asciiTheme="majorHAnsi" w:hAnsiTheme="majorHAnsi"/>
          <w:b/>
          <w:sz w:val="23"/>
          <w:szCs w:val="23"/>
        </w:rPr>
      </w:pPr>
      <w:r w:rsidRPr="00D45216">
        <w:rPr>
          <w:rFonts w:asciiTheme="majorHAnsi" w:hAnsiTheme="majorHAnsi"/>
          <w:b/>
          <w:sz w:val="23"/>
          <w:szCs w:val="23"/>
        </w:rPr>
        <w:t>Практическая работа № 3</w:t>
      </w:r>
    </w:p>
    <w:p w:rsidR="007B23A4" w:rsidRDefault="007B23A4" w:rsidP="007B23A4">
      <w:pPr>
        <w:ind w:left="-426" w:right="-284"/>
        <w:jc w:val="center"/>
        <w:rPr>
          <w:rFonts w:asciiTheme="majorHAnsi" w:hAnsiTheme="majorHAnsi"/>
          <w:b/>
          <w:sz w:val="23"/>
          <w:szCs w:val="23"/>
        </w:rPr>
      </w:pPr>
      <w:r w:rsidRPr="007B23A4">
        <w:rPr>
          <w:rFonts w:asciiTheme="majorHAnsi" w:hAnsiTheme="majorHAnsi"/>
          <w:b/>
          <w:sz w:val="23"/>
          <w:szCs w:val="23"/>
        </w:rPr>
        <w:t>Лексические нормы. Лексические ошибки и их исправление. Ошибки в употреблении фразеологических единиц и их исправление.</w:t>
      </w:r>
    </w:p>
    <w:p w:rsidR="00F24750" w:rsidRPr="00D45216" w:rsidRDefault="00F24750" w:rsidP="00D45216">
      <w:p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Цели:</w:t>
      </w:r>
    </w:p>
    <w:p w:rsidR="00F24750" w:rsidRPr="00D45216" w:rsidRDefault="00F24750" w:rsidP="00D45216">
      <w:p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Обучающие: рассмотреть распространённые нарушения лексических норм современного русского языка; выработать способ их предупреждения.</w:t>
      </w:r>
    </w:p>
    <w:p w:rsidR="00F24750" w:rsidRPr="00D45216" w:rsidRDefault="00F24750" w:rsidP="00D45216">
      <w:p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Развивающие: развитие навыков сотрудничества и делового общения в коллективе, способности к комментированию, обоснованию своих действий.</w:t>
      </w:r>
    </w:p>
    <w:p w:rsidR="00F24750" w:rsidRPr="00D45216" w:rsidRDefault="00F24750" w:rsidP="00D45216">
      <w:p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Воспитательные: воспитание бережного отношения к слову, любви к русскому языку.</w:t>
      </w:r>
    </w:p>
    <w:p w:rsidR="00F24750" w:rsidRPr="00D45216" w:rsidRDefault="00F24750" w:rsidP="00D45216">
      <w:p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Оборудование: проектор, презентация, толковые и фразеологические словари.</w:t>
      </w:r>
    </w:p>
    <w:p w:rsidR="00F24750" w:rsidRPr="00D45216" w:rsidRDefault="00F24750" w:rsidP="00D45216">
      <w:pPr>
        <w:ind w:left="-426" w:right="-284"/>
        <w:jc w:val="center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Ход работы</w:t>
      </w:r>
    </w:p>
    <w:p w:rsidR="00F24750" w:rsidRPr="00D45216" w:rsidRDefault="00F24750" w:rsidP="00D45216">
      <w:pPr>
        <w:pStyle w:val="a3"/>
        <w:numPr>
          <w:ilvl w:val="0"/>
          <w:numId w:val="1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Изучить теоретический материал</w:t>
      </w:r>
    </w:p>
    <w:p w:rsidR="00F24750" w:rsidRPr="00D45216" w:rsidRDefault="00F24750" w:rsidP="00D45216">
      <w:pPr>
        <w:pStyle w:val="a3"/>
        <w:numPr>
          <w:ilvl w:val="0"/>
          <w:numId w:val="1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Выписать типы лексических ошибок</w:t>
      </w:r>
    </w:p>
    <w:p w:rsidR="00F24750" w:rsidRPr="00D45216" w:rsidRDefault="00F24750" w:rsidP="00D45216">
      <w:pPr>
        <w:pStyle w:val="a3"/>
        <w:numPr>
          <w:ilvl w:val="0"/>
          <w:numId w:val="1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Выписать ошибки, связанные с употреблением в речи фразеологизмов</w:t>
      </w:r>
    </w:p>
    <w:p w:rsidR="00F24750" w:rsidRPr="00D45216" w:rsidRDefault="00F24750" w:rsidP="00D45216">
      <w:pPr>
        <w:pStyle w:val="a3"/>
        <w:numPr>
          <w:ilvl w:val="0"/>
          <w:numId w:val="1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Выполнить упражнения</w:t>
      </w:r>
    </w:p>
    <w:p w:rsidR="00F24750" w:rsidRPr="00D45216" w:rsidRDefault="00F24750" w:rsidP="00D45216">
      <w:pPr>
        <w:ind w:left="-426" w:right="-284"/>
        <w:rPr>
          <w:rFonts w:asciiTheme="majorHAnsi" w:hAnsiTheme="majorHAnsi"/>
          <w:sz w:val="23"/>
          <w:szCs w:val="23"/>
        </w:rPr>
      </w:pPr>
    </w:p>
    <w:p w:rsidR="00F24750" w:rsidRPr="00D45216" w:rsidRDefault="00F24750" w:rsidP="00D45216">
      <w:pPr>
        <w:pStyle w:val="a3"/>
        <w:numPr>
          <w:ilvl w:val="0"/>
          <w:numId w:val="4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b/>
          <w:sz w:val="23"/>
          <w:szCs w:val="23"/>
        </w:rPr>
        <w:t>Лексические нормы</w:t>
      </w:r>
      <w:r w:rsidRPr="00D45216">
        <w:rPr>
          <w:rFonts w:asciiTheme="majorHAnsi" w:hAnsiTheme="majorHAnsi"/>
          <w:sz w:val="23"/>
          <w:szCs w:val="23"/>
        </w:rPr>
        <w:t xml:space="preserve"> (нормы словоупотребления) — это нормы, определяющие правильность выбора слова, а также употребление его в тех значениях, которые оно имеет в литературном языке.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b/>
          <w:sz w:val="23"/>
          <w:szCs w:val="23"/>
        </w:rPr>
        <w:t>Лексические ошибки:</w:t>
      </w:r>
      <w:r w:rsidRPr="00D45216">
        <w:rPr>
          <w:rFonts w:asciiTheme="majorHAnsi" w:hAnsiTheme="majorHAnsi"/>
          <w:sz w:val="23"/>
          <w:szCs w:val="23"/>
        </w:rPr>
        <w:br/>
        <w:t>1) Употребление слова без учета значения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Пришла весна, у куниц скоро появится наследство.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Пьеса Максима Горького кончается оптимистически: Актер повесился.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2) Анахронизм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В 18 веке в Ленинграде было открыто несколько типографий.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3) Нарушение лексической сочетаемости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Причинить радость, облокотиться спиной…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Большинство времени депутаты тратят на дискуссии.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4) Речевая избыточность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А) плеоназм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Упал вниз, главная суть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Б) тавтология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Можно спросить вопрос? (явная тавтология)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Памятные сувениры, внутренний интерьер (скрытая тавтология</w:t>
      </w:r>
      <w:r w:rsidRPr="00D45216">
        <w:rPr>
          <w:rFonts w:asciiTheme="majorHAnsi" w:hAnsiTheme="majorHAnsi"/>
          <w:sz w:val="23"/>
          <w:szCs w:val="23"/>
        </w:rPr>
        <w:t>)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5) Речевая недостаточность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Меняю квартиру со всеми удобствами на метро «Краснопресненская».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6) Ошибки при употреблении многозначных слов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Первое место в стрельбе заняла С. Петрова, причем на соревнованиях она даже перестреляла всех мужчин.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7) Лексические ошибки при употреблении синонимов в речи: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А) Неудачный выбор одного из синонимов.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Я приобрел образование в Московском государственном университете.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На факультете изучалось два заграничных языка.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Б) Нагромождение синонимов (речевая избыточность).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Усвоению учебного материала мешает некачественное и плохое выполнение домашних заданий.</w:t>
      </w:r>
    </w:p>
    <w:p w:rsidR="00F24750" w:rsidRPr="00D45216" w:rsidRDefault="00F24750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8) Лексические ошибки при употреблении антонимов в речи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lastRenderedPageBreak/>
        <w:t>А) Столкновение антонимов делает фразу нелогичной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Надень мои старые сапоги. Они еще новые.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Б) Ошибки в построении антитезы.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Эта книга о рождении и смерти, о любви и радости, о ненависти, страданиях и горе.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9) Искажение смысла из-за случайной омонимии </w:t>
      </w:r>
      <w:bookmarkStart w:id="0" w:name="_GoBack"/>
      <w:bookmarkEnd w:id="0"/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Сегодня футболисты покинули поле без голов.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Слыхали ль вы?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10) Лексические ошибки при употреблении паронимов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Смешение паронимов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Командировочные, получите ваши документы.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Поставьте свою роспись.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b/>
          <w:sz w:val="23"/>
          <w:szCs w:val="23"/>
        </w:rPr>
      </w:pP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b/>
          <w:sz w:val="23"/>
          <w:szCs w:val="23"/>
        </w:rPr>
      </w:pPr>
      <w:r w:rsidRPr="00D45216">
        <w:rPr>
          <w:rFonts w:asciiTheme="majorHAnsi" w:hAnsiTheme="majorHAnsi"/>
          <w:b/>
          <w:sz w:val="23"/>
          <w:szCs w:val="23"/>
        </w:rPr>
        <w:t>ЗАДАНИЕ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Исправьте предложения: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В проекте была допущена сильная ошибка.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Я подпрыгнул вверх и сорвал вишню.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От стыда парнишка опустил голову вниз и молчал.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Антон – настоящий меломан музыки и пения.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Врач обнаружил нарушение двигательной моторики желудка.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Он крепко держал в своих руках штурвал руля.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Пилот вынужден был совершить вынужденную посадку.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Проливной ливень заставил нас спрятаться под навес.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Хороший руководитель должен во всем показывать образец своим подчиненным.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</w:p>
    <w:p w:rsidR="00A8454B" w:rsidRPr="00D45216" w:rsidRDefault="00A8454B" w:rsidP="00D45216">
      <w:pPr>
        <w:pStyle w:val="a3"/>
        <w:numPr>
          <w:ilvl w:val="0"/>
          <w:numId w:val="4"/>
        </w:numPr>
        <w:ind w:left="-426" w:right="-284"/>
        <w:rPr>
          <w:rFonts w:asciiTheme="majorHAnsi" w:hAnsiTheme="majorHAnsi"/>
          <w:b/>
          <w:sz w:val="23"/>
          <w:szCs w:val="23"/>
        </w:rPr>
      </w:pPr>
      <w:r w:rsidRPr="00D45216">
        <w:rPr>
          <w:rFonts w:asciiTheme="majorHAnsi" w:hAnsiTheme="majorHAnsi"/>
          <w:b/>
          <w:sz w:val="23"/>
          <w:szCs w:val="23"/>
        </w:rPr>
        <w:t>Речевые ошибки, связанные с употреблением фразеологизмов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1. Лексическое видоизменение фразеологизма: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А) немотивированное введение дополнительного компонента: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Не маленький – пора уж за свой ум браться;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Б) немотивированный пропуск компонента фразеологизма: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Хоть об стенку бейся – опущен компонент – головой;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В) немотивированная замена одного компонента другим: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Всё возвращается на спирали своя; правильно – на круги своя;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Г) смешение компонентов двух близких по значению или по форме фразеологизмов.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Так, очень распространённой ошибкой является замена членов близких по значению устойчивых сочетаний: Язык не поднимается говорить об этом (в данном случае произошло смешение компонентов двух фразеологизмов: рука не поднимается, язык не поворачивается).</w:t>
      </w:r>
    </w:p>
    <w:p w:rsidR="00A8454B" w:rsidRPr="00D45216" w:rsidRDefault="00A8454B" w:rsidP="00D45216">
      <w:pPr>
        <w:pStyle w:val="a3"/>
        <w:numPr>
          <w:ilvl w:val="0"/>
          <w:numId w:val="6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Изменение грамматической формы фразеологизма: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А) немотивированное изменение формы числа, падежа и т.д.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Ср.: Не за горой тот день, когда мы окончим школу; правильно – не за горами;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Б) немотивированное изменение формы времени или наклонения глагола, форм деепричастий и т.д.: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Ругали меня на чём свет стоял – этот фразеологизм может использоваться только в форме настоящего времени: на чём свет стоит;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В) немотивированное изменение форм прилагательных: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Больше месяца подросток терпел, испытывая танталовые муки; правильно – танталовы муки;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Г) немотивированное изменение устаревшей грамматической формы современной: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>Нельзя сидеть сложив руки; правильно – сложа руки.</w:t>
      </w:r>
    </w:p>
    <w:p w:rsidR="00A8454B" w:rsidRPr="00D45216" w:rsidRDefault="00A8454B" w:rsidP="00D45216">
      <w:pPr>
        <w:pStyle w:val="a3"/>
        <w:numPr>
          <w:ilvl w:val="0"/>
          <w:numId w:val="6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bCs/>
          <w:sz w:val="23"/>
          <w:szCs w:val="23"/>
        </w:rPr>
        <w:t>Немотивированное изменение порядка слов: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Он в таких делах </w:t>
      </w:r>
      <w:r w:rsidRPr="00D45216">
        <w:rPr>
          <w:rFonts w:asciiTheme="majorHAnsi" w:hAnsiTheme="majorHAnsi"/>
          <w:bCs/>
          <w:i/>
          <w:sz w:val="23"/>
          <w:szCs w:val="23"/>
        </w:rPr>
        <w:t>съел собаку</w:t>
      </w:r>
      <w:r w:rsidRPr="00D45216">
        <w:rPr>
          <w:rFonts w:asciiTheme="majorHAnsi" w:hAnsiTheme="majorHAnsi"/>
          <w:i/>
          <w:sz w:val="23"/>
          <w:szCs w:val="23"/>
        </w:rPr>
        <w:t xml:space="preserve">; правильно – </w:t>
      </w:r>
      <w:r w:rsidRPr="00D45216">
        <w:rPr>
          <w:rFonts w:asciiTheme="majorHAnsi" w:hAnsiTheme="majorHAnsi"/>
          <w:bCs/>
          <w:i/>
          <w:sz w:val="23"/>
          <w:szCs w:val="23"/>
        </w:rPr>
        <w:t>собаку съел</w:t>
      </w:r>
      <w:r w:rsidRPr="00D45216">
        <w:rPr>
          <w:rFonts w:asciiTheme="majorHAnsi" w:hAnsiTheme="majorHAnsi"/>
          <w:i/>
          <w:sz w:val="23"/>
          <w:szCs w:val="23"/>
        </w:rPr>
        <w:t>.</w:t>
      </w:r>
    </w:p>
    <w:p w:rsidR="00A8454B" w:rsidRPr="00D45216" w:rsidRDefault="00A8454B" w:rsidP="00D45216">
      <w:pPr>
        <w:pStyle w:val="a3"/>
        <w:numPr>
          <w:ilvl w:val="0"/>
          <w:numId w:val="6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bCs/>
          <w:sz w:val="23"/>
          <w:szCs w:val="23"/>
        </w:rPr>
        <w:t>Изменение значения фразеологизма или несоответствие фразеологизма контексту.</w:t>
      </w:r>
    </w:p>
    <w:p w:rsidR="00DA4171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proofErr w:type="gramStart"/>
      <w:r w:rsidRPr="00D45216">
        <w:rPr>
          <w:rFonts w:asciiTheme="majorHAnsi" w:hAnsiTheme="majorHAnsi"/>
          <w:sz w:val="23"/>
          <w:szCs w:val="23"/>
        </w:rPr>
        <w:lastRenderedPageBreak/>
        <w:t>Например</w:t>
      </w:r>
      <w:proofErr w:type="gramEnd"/>
      <w:r w:rsidRPr="00D45216">
        <w:rPr>
          <w:rFonts w:asciiTheme="majorHAnsi" w:hAnsiTheme="majorHAnsi"/>
          <w:sz w:val="23"/>
          <w:szCs w:val="23"/>
        </w:rPr>
        <w:t>: </w:t>
      </w:r>
      <w:r w:rsidRPr="00D45216">
        <w:rPr>
          <w:rFonts w:asciiTheme="majorHAnsi" w:hAnsiTheme="majorHAnsi"/>
          <w:i/>
          <w:iCs/>
          <w:sz w:val="23"/>
          <w:szCs w:val="23"/>
        </w:rPr>
        <w:t xml:space="preserve">Хлестаков </w:t>
      </w:r>
      <w:r w:rsidRPr="00D45216">
        <w:rPr>
          <w:rFonts w:asciiTheme="majorHAnsi" w:hAnsiTheme="majorHAnsi"/>
          <w:bCs/>
          <w:i/>
          <w:iCs/>
          <w:sz w:val="23"/>
          <w:szCs w:val="23"/>
        </w:rPr>
        <w:t>мечет бисер перед свиньями</w:t>
      </w:r>
      <w:r w:rsidRPr="00D45216">
        <w:rPr>
          <w:rFonts w:asciiTheme="majorHAnsi" w:hAnsiTheme="majorHAnsi"/>
          <w:i/>
          <w:iCs/>
          <w:sz w:val="23"/>
          <w:szCs w:val="23"/>
        </w:rPr>
        <w:t>, а ему все верят.</w:t>
      </w:r>
      <w:r w:rsidRPr="00D45216">
        <w:rPr>
          <w:rFonts w:asciiTheme="majorHAnsi" w:hAnsiTheme="majorHAnsi"/>
          <w:sz w:val="23"/>
          <w:szCs w:val="23"/>
        </w:rPr>
        <w:t> Использование данного фразеологизма в этом контексте является ошибкой, поскольку автор явно хочет сказать, что Хлестаков лжёт, а фразеологизм </w:t>
      </w:r>
      <w:r w:rsidRPr="00D45216">
        <w:rPr>
          <w:rFonts w:asciiTheme="majorHAnsi" w:hAnsiTheme="majorHAnsi"/>
          <w:i/>
          <w:iCs/>
          <w:sz w:val="23"/>
          <w:szCs w:val="23"/>
        </w:rPr>
        <w:t>метать бисер перед свиньями</w:t>
      </w:r>
      <w:r w:rsidRPr="00D45216">
        <w:rPr>
          <w:rFonts w:asciiTheme="majorHAnsi" w:hAnsiTheme="majorHAnsi"/>
          <w:sz w:val="23"/>
          <w:szCs w:val="23"/>
        </w:rPr>
        <w:t> имеет значение – «напрасно разъяснять, доказывать тому, кто не понимает или не хочет понять».</w:t>
      </w:r>
    </w:p>
    <w:p w:rsidR="00A8454B" w:rsidRPr="00D45216" w:rsidRDefault="00A8454B" w:rsidP="00D45216">
      <w:pPr>
        <w:pStyle w:val="a3"/>
        <w:numPr>
          <w:ilvl w:val="0"/>
          <w:numId w:val="6"/>
        </w:numPr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bCs/>
          <w:sz w:val="23"/>
          <w:szCs w:val="23"/>
        </w:rPr>
        <w:t>Использование свободного сочетания, омонимичного фразеологизму, в контексте, не позволяющем точно определить, в какой функции использовано это сочетание.</w:t>
      </w:r>
    </w:p>
    <w:p w:rsidR="00DA4171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proofErr w:type="gramStart"/>
      <w:r w:rsidRPr="00D45216">
        <w:rPr>
          <w:rFonts w:asciiTheme="majorHAnsi" w:hAnsiTheme="majorHAnsi"/>
          <w:sz w:val="23"/>
          <w:szCs w:val="23"/>
        </w:rPr>
        <w:t>Например</w:t>
      </w:r>
      <w:proofErr w:type="gramEnd"/>
      <w:r w:rsidRPr="00D45216">
        <w:rPr>
          <w:rFonts w:asciiTheme="majorHAnsi" w:hAnsiTheme="majorHAnsi"/>
          <w:sz w:val="23"/>
          <w:szCs w:val="23"/>
        </w:rPr>
        <w:t>: </w:t>
      </w:r>
      <w:r w:rsidRPr="00D45216">
        <w:rPr>
          <w:rFonts w:asciiTheme="majorHAnsi" w:hAnsiTheme="majorHAnsi"/>
          <w:i/>
          <w:iCs/>
          <w:sz w:val="23"/>
          <w:szCs w:val="23"/>
        </w:rPr>
        <w:t xml:space="preserve">На этой чудесной выставке цветов порой кажется, что </w:t>
      </w:r>
      <w:r w:rsidRPr="00D45216">
        <w:rPr>
          <w:rFonts w:asciiTheme="majorHAnsi" w:hAnsiTheme="majorHAnsi"/>
          <w:bCs/>
          <w:i/>
          <w:iCs/>
          <w:sz w:val="23"/>
          <w:szCs w:val="23"/>
        </w:rPr>
        <w:t>попал в мир иной</w:t>
      </w:r>
      <w:r w:rsidRPr="00D45216">
        <w:rPr>
          <w:rFonts w:asciiTheme="majorHAnsi" w:hAnsiTheme="majorHAnsi"/>
          <w:i/>
          <w:iCs/>
          <w:sz w:val="23"/>
          <w:szCs w:val="23"/>
        </w:rPr>
        <w:t>.</w:t>
      </w:r>
      <w:r w:rsidRPr="00D45216">
        <w:rPr>
          <w:rFonts w:asciiTheme="majorHAnsi" w:hAnsiTheme="majorHAnsi"/>
          <w:sz w:val="23"/>
          <w:szCs w:val="23"/>
        </w:rPr>
        <w:t> Двусмысленность создается за счёт того, что не совсем ясно, куда же попал автор этих слов – в экзотический, сказочный мир или в загробный мир.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b/>
          <w:sz w:val="23"/>
          <w:szCs w:val="23"/>
        </w:rPr>
      </w:pPr>
      <w:r w:rsidRPr="00D45216">
        <w:rPr>
          <w:rFonts w:asciiTheme="majorHAnsi" w:hAnsiTheme="majorHAnsi"/>
          <w:b/>
          <w:sz w:val="23"/>
          <w:szCs w:val="23"/>
        </w:rPr>
        <w:t>ЗАДАНИЕ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В приведённых ниже примерах укажите ошибки в употреблении фразеологизмов (неоправданная замена компонентов фразеологизма, немотивированное расширение или сокращение его состава, изменение грамматической формы слов во фразеологизме, смешение компонентов разных фразеологизмов и т.д.). Исправьте предложения, если это необходимо, или мотивируйте целесообразность такого употребления.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Не мудрствуя долго, приведу в доказательство своей правоты русскую пословицу.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Хоть я и не из робкой десятки, но всё же не решился один пойти на кабана.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Шоу Пугачёвой всегда организовано на более широкую ногу.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Игорь уходил в поход неопытным новичком, а вернулся из экспедиции старым матерчатым волком.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Не нужно замыкаться в себе, давайте делиться своими больными местами.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Это легче пареной репы.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После смены руководства жизнь на заводе забила другим ключом. 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У них всё было шито-крыто белыми нитками, но тогда этого никто не замечал.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Вскоре и эта пирамида рассыпалась как мыльный пузырь. </w:t>
      </w:r>
    </w:p>
    <w:p w:rsidR="00A8454B" w:rsidRPr="00D45216" w:rsidRDefault="00A8454B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  <w:r w:rsidRPr="00D45216">
        <w:rPr>
          <w:rFonts w:asciiTheme="majorHAnsi" w:hAnsiTheme="majorHAnsi"/>
          <w:i/>
          <w:sz w:val="23"/>
          <w:szCs w:val="23"/>
        </w:rPr>
        <w:t xml:space="preserve"> Отец не захотел слушать объяснений сына и послал его туда, куда и Макар не гонял.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i/>
          <w:sz w:val="23"/>
          <w:szCs w:val="23"/>
        </w:rPr>
      </w:pP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ЛИТЕРАТУРА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Лобачева, Н. А. Русский язык. Лексикология. Фразеология. Лексикография. Фонетика. Орфоэпия. Графика. </w:t>
      </w:r>
      <w:proofErr w:type="gramStart"/>
      <w:r w:rsidRPr="00D45216">
        <w:rPr>
          <w:rFonts w:asciiTheme="majorHAnsi" w:hAnsiTheme="majorHAnsi"/>
          <w:sz w:val="23"/>
          <w:szCs w:val="23"/>
        </w:rPr>
        <w:t>Орфография :</w:t>
      </w:r>
      <w:proofErr w:type="gramEnd"/>
      <w:r w:rsidRPr="00D45216">
        <w:rPr>
          <w:rFonts w:asciiTheme="majorHAnsi" w:hAnsiTheme="majorHAnsi"/>
          <w:sz w:val="23"/>
          <w:szCs w:val="23"/>
        </w:rPr>
        <w:t xml:space="preserve"> учебник для среднего профессионального образования / Н. А. Лобачева. — 3-е изд., </w:t>
      </w:r>
      <w:proofErr w:type="spellStart"/>
      <w:r w:rsidRPr="00D45216">
        <w:rPr>
          <w:rFonts w:asciiTheme="majorHAnsi" w:hAnsiTheme="majorHAnsi"/>
          <w:sz w:val="23"/>
          <w:szCs w:val="23"/>
        </w:rPr>
        <w:t>испр</w:t>
      </w:r>
      <w:proofErr w:type="spellEnd"/>
      <w:r w:rsidRPr="00D45216">
        <w:rPr>
          <w:rFonts w:asciiTheme="majorHAnsi" w:hAnsiTheme="majorHAnsi"/>
          <w:sz w:val="23"/>
          <w:szCs w:val="23"/>
        </w:rPr>
        <w:t xml:space="preserve">. и доп. — </w:t>
      </w:r>
      <w:proofErr w:type="gramStart"/>
      <w:r w:rsidRPr="00D45216">
        <w:rPr>
          <w:rFonts w:asciiTheme="majorHAnsi" w:hAnsiTheme="majorHAnsi"/>
          <w:sz w:val="23"/>
          <w:szCs w:val="23"/>
        </w:rPr>
        <w:t>Москва :</w:t>
      </w:r>
      <w:proofErr w:type="gramEnd"/>
      <w:r w:rsidRPr="00D45216">
        <w:rPr>
          <w:rFonts w:asciiTheme="majorHAnsi" w:hAnsiTheme="majorHAnsi"/>
          <w:sz w:val="23"/>
          <w:szCs w:val="23"/>
        </w:rPr>
        <w:t xml:space="preserve"> Издательство </w:t>
      </w:r>
      <w:proofErr w:type="spellStart"/>
      <w:r w:rsidRPr="00D45216">
        <w:rPr>
          <w:rFonts w:asciiTheme="majorHAnsi" w:hAnsiTheme="majorHAnsi"/>
          <w:sz w:val="23"/>
          <w:szCs w:val="23"/>
        </w:rPr>
        <w:t>Юрайт</w:t>
      </w:r>
      <w:proofErr w:type="spellEnd"/>
      <w:r w:rsidRPr="00D45216">
        <w:rPr>
          <w:rFonts w:asciiTheme="majorHAnsi" w:hAnsiTheme="majorHAnsi"/>
          <w:sz w:val="23"/>
          <w:szCs w:val="23"/>
        </w:rPr>
        <w:t>, 2020. — 230 с. — (Профессиональное образование). — ISBN 978-5-534-12294-7. — URL:https://urait.ru/bcode/447234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Интернет-ресурсы: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1.ЭБС ПГУПС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2.Электронный ресурс справочно-информационного интернет-портала   Русский язык» - Режим доступа: http://www.gramota.ru 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3.  Сайт Института русского языка им. В.В. Виноградова РАН и издательства «Азбуковник» -  Режим </w:t>
      </w:r>
      <w:proofErr w:type="gramStart"/>
      <w:r w:rsidRPr="00D45216">
        <w:rPr>
          <w:rFonts w:asciiTheme="majorHAnsi" w:hAnsiTheme="majorHAnsi"/>
          <w:sz w:val="23"/>
          <w:szCs w:val="23"/>
        </w:rPr>
        <w:t>доступа:  http://www.slovari.ru</w:t>
      </w:r>
      <w:proofErr w:type="gramEnd"/>
      <w:r w:rsidRPr="00D45216">
        <w:rPr>
          <w:rFonts w:asciiTheme="majorHAnsi" w:hAnsiTheme="majorHAnsi"/>
          <w:sz w:val="23"/>
          <w:szCs w:val="23"/>
        </w:rPr>
        <w:t xml:space="preserve"> 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 xml:space="preserve">4. Русский язык: говорим и пишем правильно – ресурс о культуре письменной и устной </w:t>
      </w:r>
      <w:proofErr w:type="gramStart"/>
      <w:r w:rsidRPr="00D45216">
        <w:rPr>
          <w:rFonts w:asciiTheme="majorHAnsi" w:hAnsiTheme="majorHAnsi"/>
          <w:sz w:val="23"/>
          <w:szCs w:val="23"/>
        </w:rPr>
        <w:t>речи  -</w:t>
      </w:r>
      <w:proofErr w:type="gramEnd"/>
      <w:r w:rsidRPr="00D45216">
        <w:rPr>
          <w:rFonts w:asciiTheme="majorHAnsi" w:hAnsiTheme="majorHAnsi"/>
          <w:sz w:val="23"/>
          <w:szCs w:val="23"/>
        </w:rPr>
        <w:t xml:space="preserve">  Режим доступа:   http://www.gramma.ru </w:t>
      </w:r>
    </w:p>
    <w:p w:rsidR="00D45216" w:rsidRPr="00D45216" w:rsidRDefault="00D45216" w:rsidP="00D45216">
      <w:pPr>
        <w:pStyle w:val="a3"/>
        <w:ind w:left="-426" w:right="-284"/>
        <w:rPr>
          <w:rFonts w:asciiTheme="majorHAnsi" w:hAnsiTheme="majorHAnsi"/>
          <w:sz w:val="23"/>
          <w:szCs w:val="23"/>
        </w:rPr>
      </w:pPr>
      <w:r w:rsidRPr="00D45216">
        <w:rPr>
          <w:rFonts w:asciiTheme="majorHAnsi" w:hAnsiTheme="majorHAnsi"/>
          <w:sz w:val="23"/>
          <w:szCs w:val="23"/>
        </w:rPr>
        <w:t>5.«Грамотная речь или учимся говорить по-русски». Словари, ссылки. – Режим доступа: http://cultrechi.narod.ru</w:t>
      </w:r>
    </w:p>
    <w:sectPr w:rsidR="00D45216" w:rsidRPr="00D45216" w:rsidSect="00D4521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1070"/>
    <w:multiLevelType w:val="hybridMultilevel"/>
    <w:tmpl w:val="355C91CE"/>
    <w:lvl w:ilvl="0" w:tplc="A60A5A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B35C9"/>
    <w:multiLevelType w:val="hybridMultilevel"/>
    <w:tmpl w:val="543C00F8"/>
    <w:lvl w:ilvl="0" w:tplc="9FFAD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0C31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16ED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AE6E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8636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4AE8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F8CE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12CB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4EB2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5DE473A"/>
    <w:multiLevelType w:val="hybridMultilevel"/>
    <w:tmpl w:val="60AAB532"/>
    <w:lvl w:ilvl="0" w:tplc="DAD816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76A1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2E6D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4813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985F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7082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C2FE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3488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F67C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8C06C98"/>
    <w:multiLevelType w:val="hybridMultilevel"/>
    <w:tmpl w:val="B5FC3676"/>
    <w:lvl w:ilvl="0" w:tplc="56020D3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62C44"/>
    <w:multiLevelType w:val="hybridMultilevel"/>
    <w:tmpl w:val="29C24D2C"/>
    <w:lvl w:ilvl="0" w:tplc="B750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413A2B"/>
    <w:multiLevelType w:val="hybridMultilevel"/>
    <w:tmpl w:val="75FE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E09D1"/>
    <w:multiLevelType w:val="hybridMultilevel"/>
    <w:tmpl w:val="EFA8A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8D1"/>
    <w:multiLevelType w:val="hybridMultilevel"/>
    <w:tmpl w:val="1E02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50"/>
    <w:rsid w:val="0067674C"/>
    <w:rsid w:val="007B23A4"/>
    <w:rsid w:val="00A8454B"/>
    <w:rsid w:val="00D45216"/>
    <w:rsid w:val="00DA4171"/>
    <w:rsid w:val="00E32524"/>
    <w:rsid w:val="00F2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904B"/>
  <w15:chartTrackingRefBased/>
  <w15:docId w15:val="{21EFCFF2-DC33-42C0-84A8-D9EB989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2021-11-21T07:11:00Z</cp:lastPrinted>
  <dcterms:created xsi:type="dcterms:W3CDTF">2021-11-21T06:47:00Z</dcterms:created>
  <dcterms:modified xsi:type="dcterms:W3CDTF">2022-10-02T15:54:00Z</dcterms:modified>
</cp:coreProperties>
</file>