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69" w:rsidRPr="00ED3C69" w:rsidRDefault="00ED3C69" w:rsidP="00ED3C69">
      <w:pPr>
        <w:jc w:val="center"/>
        <w:rPr>
          <w:b/>
        </w:rPr>
      </w:pPr>
      <w:r w:rsidRPr="00ED3C69">
        <w:rPr>
          <w:b/>
        </w:rPr>
        <w:t>Наречие. Грамматические признаки наречия. Степени сравнения наречий.</w:t>
      </w:r>
    </w:p>
    <w:p w:rsidR="00ED3C69" w:rsidRPr="00ED3C69" w:rsidRDefault="00ED3C69" w:rsidP="00ED3C69">
      <w:r w:rsidRPr="00ED3C69">
        <w:t xml:space="preserve">Проработайте конспект лекции. </w:t>
      </w:r>
    </w:p>
    <w:p w:rsidR="00ED3C69" w:rsidRPr="00ED3C69" w:rsidRDefault="00ED3C69" w:rsidP="00ED3C69">
      <w:pPr>
        <w:numPr>
          <w:ilvl w:val="0"/>
          <w:numId w:val="1"/>
        </w:numPr>
        <w:rPr>
          <w:b/>
        </w:rPr>
      </w:pPr>
      <w:r w:rsidRPr="00ED3C69">
        <w:rPr>
          <w:b/>
        </w:rPr>
        <w:t>Наречие. Грамматические признаки. Степени сравнения наречий. Правописание наречий.</w:t>
      </w:r>
    </w:p>
    <w:p w:rsidR="00ED3C69" w:rsidRPr="00ED3C69" w:rsidRDefault="00ED3C69" w:rsidP="00ED3C69">
      <w:r w:rsidRPr="00ED3C69">
        <w:t>Наречие – неизменяемая часть речи, обозначающая признак действия (тихо разговаривать), признак признака (очень глубокий), признак предмета (яйцо всмятку).</w:t>
      </w:r>
    </w:p>
    <w:p w:rsidR="00ED3C69" w:rsidRPr="00ED3C69" w:rsidRDefault="00ED3C69" w:rsidP="00ED3C69">
      <w:r w:rsidRPr="00ED3C69">
        <w:t>Наречия примыкают к другим знаменательным словам и чаще всего выступают в роли обстоятельств, реже в роли несогласованного определения.</w:t>
      </w:r>
    </w:p>
    <w:p w:rsidR="00ED3C69" w:rsidRPr="00ED3C69" w:rsidRDefault="00ED3C69" w:rsidP="00ED3C69">
      <w:r w:rsidRPr="00ED3C69">
        <w:rPr>
          <w:u w:val="dotDash"/>
        </w:rPr>
        <w:t>Сегодня</w:t>
      </w:r>
      <w:r w:rsidRPr="00ED3C69">
        <w:t xml:space="preserve"> я встал </w:t>
      </w:r>
      <w:r w:rsidRPr="00ED3C69">
        <w:rPr>
          <w:u w:val="dotDash"/>
        </w:rPr>
        <w:t>поздно</w:t>
      </w:r>
      <w:r w:rsidRPr="00ED3C69">
        <w:t>.</w:t>
      </w:r>
    </w:p>
    <w:p w:rsidR="00ED3C69" w:rsidRPr="00ED3C69" w:rsidRDefault="00ED3C69" w:rsidP="00ED3C69">
      <w:r w:rsidRPr="00ED3C69">
        <w:t xml:space="preserve">Мне принесли кофе </w:t>
      </w:r>
      <w:r w:rsidRPr="00ED3C69">
        <w:rPr>
          <w:u w:val="wave"/>
        </w:rPr>
        <w:t>по-турецки</w:t>
      </w:r>
      <w:r w:rsidRPr="00ED3C69">
        <w:t>.</w:t>
      </w:r>
    </w:p>
    <w:p w:rsidR="00ED3C69" w:rsidRPr="00ED3C69" w:rsidRDefault="00ED3C69" w:rsidP="00ED3C69">
      <w:r w:rsidRPr="00ED3C69">
        <w:t>По значению наречия делятся на: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4168"/>
        <w:gridCol w:w="4097"/>
      </w:tblGrid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t>ОПРЕДЕЛИТЕЛЬНЫЕ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Выражают качественный и количественный признаки действия. Примыкают к глаголам, прилагательным, существительным и наречиям. Отвечают на вопросы как? сколько?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Подгруппы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t>ОБСТОЯТЕЛЬСТВЕННЫЕ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Всегда относятся к глаголу и указывают на различные моменты протекания действия.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Подгруппы</w:t>
            </w: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numPr>
                <w:ilvl w:val="0"/>
                <w:numId w:val="2"/>
              </w:numPr>
              <w:spacing w:after="160" w:line="259" w:lineRule="auto"/>
            </w:pPr>
            <w:r w:rsidRPr="00ED3C69">
              <w:t>Качественные – образуются только от качественных прилагательных: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Быстрый – быстро (бежать).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Отличительная особенность – способность иметь формы степеней сравнения:</w:t>
            </w:r>
          </w:p>
          <w:p w:rsidR="00ED3C69" w:rsidRPr="00ED3C69" w:rsidRDefault="00ED3C69" w:rsidP="00ED3C69">
            <w:pPr>
              <w:numPr>
                <w:ilvl w:val="0"/>
                <w:numId w:val="3"/>
              </w:numPr>
              <w:spacing w:after="160" w:line="259" w:lineRule="auto"/>
            </w:pPr>
            <w:r w:rsidRPr="00ED3C69">
              <w:t>Сравнительная степень образуется с помощью: суффиксов –ее, -ей, -е, -</w:t>
            </w:r>
            <w:proofErr w:type="spellStart"/>
            <w:r w:rsidRPr="00ED3C69">
              <w:t>ше</w:t>
            </w:r>
            <w:proofErr w:type="spellEnd"/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rPr>
                <w:i/>
              </w:rPr>
              <w:t>Быстро – быстрее</w:t>
            </w:r>
            <w:r w:rsidRPr="00ED3C69">
              <w:t xml:space="preserve"> (бежать);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Частиц более/менее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Более быстро (бежать);</w:t>
            </w:r>
          </w:p>
          <w:p w:rsidR="00ED3C69" w:rsidRPr="00ED3C69" w:rsidRDefault="00ED3C69" w:rsidP="00ED3C69">
            <w:pPr>
              <w:spacing w:after="160" w:line="259" w:lineRule="auto"/>
            </w:pPr>
            <w:proofErr w:type="spellStart"/>
            <w:r w:rsidRPr="00ED3C69">
              <w:t>Супплетивно</w:t>
            </w:r>
            <w:proofErr w:type="spellEnd"/>
            <w:r w:rsidRPr="00ED3C69">
              <w:t xml:space="preserve"> – </w:t>
            </w:r>
            <w:r w:rsidRPr="00ED3C69">
              <w:rPr>
                <w:i/>
              </w:rPr>
              <w:t>хорошо-лучше</w:t>
            </w:r>
            <w:r w:rsidRPr="00ED3C69">
              <w:t>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Форма сравнительной степени качественных наречий совпадает с формой сравнительной степени прилагательных.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 xml:space="preserve">Как отличить формы прилагательного и наречия в сравнительной степени: прилагательное связано с </w:t>
            </w:r>
            <w:r w:rsidRPr="00ED3C69">
              <w:lastRenderedPageBreak/>
              <w:t xml:space="preserve">существительным, от него ставим вопрос КАКОВ? Какова? ит. </w:t>
            </w:r>
            <w:proofErr w:type="gramStart"/>
            <w:r w:rsidRPr="00ED3C69">
              <w:t>д. Например</w:t>
            </w:r>
            <w:proofErr w:type="gramEnd"/>
            <w:r w:rsidRPr="00ED3C69">
              <w:t xml:space="preserve">, дерево (каково?) </w:t>
            </w:r>
            <w:r w:rsidRPr="00ED3C69">
              <w:rPr>
                <w:i/>
              </w:rPr>
              <w:t>красиво.</w:t>
            </w:r>
            <w:r w:rsidRPr="00ED3C69">
              <w:t xml:space="preserve"> Наречие же связано с глаголом, от него ставим вопрос КАК? Например, написал (как?)</w:t>
            </w:r>
            <w:r w:rsidRPr="00ED3C69">
              <w:rPr>
                <w:i/>
              </w:rPr>
              <w:t xml:space="preserve"> красиво</w:t>
            </w:r>
            <w:r w:rsidRPr="00ED3C69">
              <w:t>.</w:t>
            </w:r>
          </w:p>
          <w:p w:rsidR="00ED3C69" w:rsidRPr="00ED3C69" w:rsidRDefault="00ED3C69" w:rsidP="00ED3C69">
            <w:pPr>
              <w:spacing w:after="160" w:line="259" w:lineRule="auto"/>
            </w:pPr>
          </w:p>
          <w:p w:rsidR="00ED3C69" w:rsidRPr="00ED3C69" w:rsidRDefault="00ED3C69" w:rsidP="00ED3C69">
            <w:pPr>
              <w:numPr>
                <w:ilvl w:val="0"/>
                <w:numId w:val="3"/>
              </w:numPr>
              <w:spacing w:after="160" w:line="259" w:lineRule="auto"/>
            </w:pPr>
            <w:r w:rsidRPr="00ED3C69">
              <w:t xml:space="preserve">Превосходная степень наречий обычно представлена составной формой. Образуется сочетанием двух слов – простой формы сравнительной степени и местоимений всех, всего (примеры: </w:t>
            </w:r>
            <w:r w:rsidRPr="00ED3C69">
              <w:rPr>
                <w:i/>
              </w:rPr>
              <w:t>аккуратно – аккуратнее всех, далеко – дальше всех, холодно – холоднее всего, прочно – прочней всего</w:t>
            </w:r>
            <w:r w:rsidRPr="00ED3C69">
              <w:t>).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Реже составная форма превосходной степени образуется сочетанием наречия в исходной форме и слова наиболее (</w:t>
            </w:r>
            <w:r w:rsidRPr="00ED3C69">
              <w:rPr>
                <w:i/>
              </w:rPr>
              <w:t>наиболее точно записать, наиболее правильно ответить</w:t>
            </w:r>
            <w:r w:rsidRPr="00ED3C69">
              <w:t>).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lastRenderedPageBreak/>
              <w:t>1.Наречия места. где? куда? откуда?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вблизи, вдали, далеко, здесь, издали, издалека, навстречу, назад, налево, направо, около, рядом, сбоку, всюду, везде, вокруг, кругом, впереди, домой, наверх, вверху, внизу, вперёд, туда, оттуда</w:t>
            </w: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numPr>
                <w:ilvl w:val="0"/>
                <w:numId w:val="2"/>
              </w:numPr>
              <w:spacing w:after="160" w:line="259" w:lineRule="auto"/>
            </w:pPr>
            <w:r w:rsidRPr="00ED3C69">
              <w:t>Количественные наречия указывают на меру и степень качества или на степень интенсивности действия. Образуются от имен прилагательных и от имен числительных.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Сколько? Во сколько раз?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вдвое, вдвойне, весьма, втройне, дважды, мало, много, очень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t>2.Наречия времени</w:t>
            </w:r>
            <w:proofErr w:type="gramStart"/>
            <w:r w:rsidRPr="00ED3C69">
              <w:t>.</w:t>
            </w:r>
            <w:proofErr w:type="gramEnd"/>
            <w:r w:rsidRPr="00ED3C69">
              <w:t xml:space="preserve"> когда? как долго?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как часто? с каких пор? до каких пор?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весной, вечером, всегда, вчера, днём, завтра, ночью, погодя, позже, сегодня, сейчас, утром, смолоду, летом, зимой, иногда, раньше, тогда, скоро, сначала, уже, накануне, давным-давно, издавна, дотемна, часто, редко</w:t>
            </w: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numPr>
                <w:ilvl w:val="0"/>
                <w:numId w:val="2"/>
              </w:numPr>
              <w:spacing w:after="160" w:line="259" w:lineRule="auto"/>
            </w:pPr>
            <w:r w:rsidRPr="00ED3C69">
              <w:t xml:space="preserve">Наречия со значением совместности. Образуются от сущ. или числит.: </w:t>
            </w:r>
            <w:r w:rsidRPr="00ED3C69">
              <w:rPr>
                <w:i/>
              </w:rPr>
              <w:t>вдвоем, группами.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t>3.Наречия причины. почему? отчего?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по какой причине?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недаром, поневоле, сгоряча, сдуру, сослепу, спросонья, потому, оттого</w:t>
            </w: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numPr>
                <w:ilvl w:val="0"/>
                <w:numId w:val="2"/>
              </w:numPr>
              <w:spacing w:after="160" w:line="259" w:lineRule="auto"/>
            </w:pPr>
            <w:r w:rsidRPr="00ED3C69">
              <w:t>Наречия образа и способа действия – значение качества действия + способ совершения действия. Как? Каким образом?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вслух, басом, вперемешку, вплавь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  <w:r w:rsidRPr="00ED3C69">
              <w:t>4.Наречия цели. зачем? для чего?</w:t>
            </w:r>
          </w:p>
          <w:p w:rsidR="00ED3C69" w:rsidRPr="00ED3C69" w:rsidRDefault="00ED3C69" w:rsidP="00ED3C69">
            <w:pPr>
              <w:spacing w:after="160" w:line="259" w:lineRule="auto"/>
            </w:pPr>
            <w:r w:rsidRPr="00ED3C69">
              <w:t>с какой целью?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lastRenderedPageBreak/>
              <w:t>в шутку, назло, наперекор, нарочно, неумышленно, нечаянно, специально, умышлено, затем</w:t>
            </w: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numPr>
                <w:ilvl w:val="0"/>
                <w:numId w:val="2"/>
              </w:numPr>
              <w:spacing w:after="160" w:line="259" w:lineRule="auto"/>
            </w:pPr>
            <w:r w:rsidRPr="00ED3C69">
              <w:lastRenderedPageBreak/>
              <w:t>Сравнительно-уподобительные указывают на способ действия путем сравнения или уподобления. Как? Каким образом?</w:t>
            </w:r>
          </w:p>
          <w:p w:rsidR="00ED3C69" w:rsidRPr="00ED3C69" w:rsidRDefault="00ED3C69" w:rsidP="00ED3C69">
            <w:pPr>
              <w:spacing w:after="160" w:line="259" w:lineRule="auto"/>
              <w:rPr>
                <w:i/>
              </w:rPr>
            </w:pPr>
            <w:r w:rsidRPr="00ED3C69">
              <w:rPr>
                <w:i/>
              </w:rPr>
              <w:t>Тепло по-летнему, выть по-волчьи, лететь стрелой.</w:t>
            </w: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</w:p>
        </w:tc>
      </w:tr>
      <w:tr w:rsidR="00ED3C69" w:rsidRPr="00ED3C69" w:rsidTr="001974B6">
        <w:tc>
          <w:tcPr>
            <w:tcW w:w="4672" w:type="dxa"/>
          </w:tcPr>
          <w:p w:rsidR="00ED3C69" w:rsidRPr="00ED3C69" w:rsidRDefault="00ED3C69" w:rsidP="00ED3C69">
            <w:pPr>
              <w:spacing w:after="160" w:line="259" w:lineRule="auto"/>
            </w:pPr>
          </w:p>
        </w:tc>
        <w:tc>
          <w:tcPr>
            <w:tcW w:w="4673" w:type="dxa"/>
          </w:tcPr>
          <w:p w:rsidR="00ED3C69" w:rsidRPr="00ED3C69" w:rsidRDefault="00ED3C69" w:rsidP="00ED3C69">
            <w:pPr>
              <w:spacing w:after="160" w:line="259" w:lineRule="auto"/>
            </w:pPr>
          </w:p>
        </w:tc>
      </w:tr>
    </w:tbl>
    <w:p w:rsidR="00ED3C69" w:rsidRPr="00ED3C69" w:rsidRDefault="00ED3C69" w:rsidP="00ED3C69"/>
    <w:p w:rsidR="00ED3C69" w:rsidRPr="00ED3C69" w:rsidRDefault="00ED3C69" w:rsidP="00ED3C69"/>
    <w:p w:rsidR="00ED3C69" w:rsidRPr="00ED3C69" w:rsidRDefault="00ED3C69" w:rsidP="00ED3C69">
      <w:r w:rsidRPr="00ED3C69">
        <w:t>Все наречия можно разделить на ЗНАМЕНАТЕЛЬНЫЕ и МЕСТОИМЕННЫЕ.</w:t>
      </w:r>
    </w:p>
    <w:p w:rsidR="00ED3C69" w:rsidRPr="00ED3C69" w:rsidRDefault="00ED3C69" w:rsidP="00ED3C69">
      <w:r w:rsidRPr="00ED3C69">
        <w:t>Знаменательные обозначают признаки (медленно, близко, вдвое, скоро и т.д.), а местоименные только указывают на эти признаки (совмещают значения наречий и местоимений).</w:t>
      </w:r>
    </w:p>
    <w:tbl>
      <w:tblPr>
        <w:tblW w:w="9263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6498"/>
      </w:tblGrid>
      <w:tr w:rsidR="00ED3C69" w:rsidRPr="00ED3C69" w:rsidTr="001974B6">
        <w:trPr>
          <w:trHeight w:val="304"/>
        </w:trPr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D3C69" w:rsidRPr="00ED3C69" w:rsidRDefault="00ED3C69" w:rsidP="00ED3C69">
            <w:r w:rsidRPr="00ED3C69">
              <w:t>Местоименные наречия</w:t>
            </w:r>
          </w:p>
        </w:tc>
      </w:tr>
      <w:tr w:rsidR="00ED3C69" w:rsidRPr="00ED3C69" w:rsidTr="001974B6">
        <w:trPr>
          <w:trHeight w:val="319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D3C69" w:rsidRPr="00ED3C69" w:rsidRDefault="00ED3C69" w:rsidP="00ED3C69">
            <w:r w:rsidRPr="00ED3C69">
              <w:t>группы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ED3C69" w:rsidRPr="00ED3C69" w:rsidRDefault="00ED3C69" w:rsidP="00ED3C69">
            <w:r w:rsidRPr="00ED3C69">
              <w:t>примеры</w:t>
            </w:r>
          </w:p>
        </w:tc>
      </w:tr>
      <w:tr w:rsidR="00ED3C69" w:rsidRPr="00ED3C69" w:rsidTr="001974B6">
        <w:trPr>
          <w:trHeight w:val="63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t>указательные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rPr>
                <w:i/>
                <w:iCs/>
              </w:rPr>
              <w:t>здесь, там, тут, оттуда, тогда, оттого, потому, туда, сюда, тогда, так, поэтому, затем</w:t>
            </w:r>
          </w:p>
        </w:tc>
      </w:tr>
      <w:tr w:rsidR="00ED3C69" w:rsidRPr="00ED3C69" w:rsidTr="001974B6">
        <w:trPr>
          <w:trHeight w:val="52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t>вопросительно-относительные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rPr>
                <w:i/>
                <w:iCs/>
              </w:rPr>
              <w:t>где, куда, когда, зачем, как, почему, отчего, откуда</w:t>
            </w:r>
          </w:p>
        </w:tc>
      </w:tr>
      <w:tr w:rsidR="00ED3C69" w:rsidRPr="00ED3C69" w:rsidTr="001974B6">
        <w:trPr>
          <w:trHeight w:val="52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t>неопределённые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rPr>
                <w:i/>
                <w:iCs/>
              </w:rPr>
              <w:t>где-то, когда-то, кое-где, кое-как, куда-то, куда-нибудь, почему-либо</w:t>
            </w:r>
          </w:p>
        </w:tc>
      </w:tr>
      <w:tr w:rsidR="00ED3C69" w:rsidRPr="00ED3C69" w:rsidTr="001974B6">
        <w:trPr>
          <w:trHeight w:val="319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t>определительные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rPr>
                <w:i/>
                <w:iCs/>
              </w:rPr>
              <w:t>везде, всюду, всегда, иногда</w:t>
            </w:r>
          </w:p>
        </w:tc>
      </w:tr>
      <w:tr w:rsidR="00ED3C69" w:rsidRPr="00ED3C69" w:rsidTr="001974B6">
        <w:trPr>
          <w:trHeight w:val="533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t>отрицательные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ED3C69" w:rsidRPr="00ED3C69" w:rsidRDefault="00ED3C69" w:rsidP="00ED3C69">
            <w:r w:rsidRPr="00ED3C69">
              <w:rPr>
                <w:i/>
                <w:iCs/>
              </w:rPr>
              <w:t>нигде, никуда, никогда, негде, ниоткуда, никак, некуда, некогда, неоткуда, незачем</w:t>
            </w:r>
          </w:p>
        </w:tc>
      </w:tr>
    </w:tbl>
    <w:p w:rsidR="00743629" w:rsidRDefault="00743629"/>
    <w:p w:rsidR="00ED3C69" w:rsidRDefault="00ED3C69">
      <w:r>
        <w:t xml:space="preserve">Учебник </w:t>
      </w:r>
      <w:r w:rsidRPr="00ED3C69">
        <w:t xml:space="preserve">Лобачева, Н. А. Русский язык. </w:t>
      </w:r>
      <w:proofErr w:type="spellStart"/>
      <w:r w:rsidRPr="00ED3C69">
        <w:t>Морфемика</w:t>
      </w:r>
      <w:proofErr w:type="spellEnd"/>
      <w:r w:rsidRPr="00ED3C69">
        <w:t xml:space="preserve">. Словообразование. </w:t>
      </w:r>
      <w:proofErr w:type="gramStart"/>
      <w:r w:rsidRPr="00ED3C69">
        <w:t>Морфология :</w:t>
      </w:r>
      <w:proofErr w:type="gramEnd"/>
      <w:r w:rsidRPr="00ED3C69">
        <w:t xml:space="preserve"> учебник для среднего профессионального образования / Н. А. Лобачева. — 3-е изд., </w:t>
      </w:r>
      <w:proofErr w:type="spellStart"/>
      <w:r w:rsidRPr="00ED3C69">
        <w:t>испр</w:t>
      </w:r>
      <w:proofErr w:type="spellEnd"/>
      <w:r w:rsidRPr="00ED3C69">
        <w:t xml:space="preserve">. и доп. — </w:t>
      </w:r>
      <w:proofErr w:type="gramStart"/>
      <w:r w:rsidRPr="00ED3C69">
        <w:t>Москва :</w:t>
      </w:r>
      <w:proofErr w:type="gramEnd"/>
      <w:r w:rsidRPr="00ED3C69">
        <w:t xml:space="preserve"> Издательство </w:t>
      </w:r>
      <w:proofErr w:type="spellStart"/>
      <w:r w:rsidRPr="00ED3C69">
        <w:t>Юрайт</w:t>
      </w:r>
      <w:proofErr w:type="spellEnd"/>
      <w:r w:rsidRPr="00ED3C69">
        <w:t xml:space="preserve">, 2020. — 206 с. — (Профессиональное образование). — ISBN 978-5-534-12621-1. — </w:t>
      </w:r>
      <w:proofErr w:type="gramStart"/>
      <w:r w:rsidRPr="00ED3C69">
        <w:t>URL :</w:t>
      </w:r>
      <w:proofErr w:type="spellStart"/>
      <w:proofErr w:type="gramEnd"/>
      <w:r w:rsidRPr="00ED3C69">
        <w:t>https</w:t>
      </w:r>
      <w:proofErr w:type="spellEnd"/>
      <w:r w:rsidRPr="00ED3C69">
        <w:t>://urait.ru/</w:t>
      </w:r>
      <w:proofErr w:type="spellStart"/>
      <w:r w:rsidRPr="00ED3C69">
        <w:t>bcode</w:t>
      </w:r>
      <w:proofErr w:type="spellEnd"/>
      <w:r w:rsidRPr="00ED3C69">
        <w:t>/447868</w:t>
      </w:r>
    </w:p>
    <w:p w:rsidR="00ED3C69" w:rsidRPr="00ED3C69" w:rsidRDefault="00ED3C69">
      <w:r>
        <w:t>Изучить таблицу с. 155-156, пройти тестирование.</w:t>
      </w:r>
      <w:bookmarkStart w:id="0" w:name="_GoBack"/>
      <w:bookmarkEnd w:id="0"/>
    </w:p>
    <w:sectPr w:rsidR="00ED3C69" w:rsidRPr="00ED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0C8"/>
    <w:multiLevelType w:val="hybridMultilevel"/>
    <w:tmpl w:val="E28A6494"/>
    <w:lvl w:ilvl="0" w:tplc="B566A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C55"/>
    <w:multiLevelType w:val="hybridMultilevel"/>
    <w:tmpl w:val="5226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C15"/>
    <w:multiLevelType w:val="hybridMultilevel"/>
    <w:tmpl w:val="44AAA652"/>
    <w:lvl w:ilvl="0" w:tplc="CD0A9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69"/>
    <w:rsid w:val="00743629"/>
    <w:rsid w:val="00E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5320"/>
  <w15:chartTrackingRefBased/>
  <w15:docId w15:val="{E01258D3-B127-4AD8-8ECF-ACF5B0EE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2023-02-15T15:54:00Z</dcterms:created>
  <dcterms:modified xsi:type="dcterms:W3CDTF">2023-02-15T16:01:00Z</dcterms:modified>
</cp:coreProperties>
</file>