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hd w:val="clear" w:color="auto" w:fill="FFFFFF"/>
        <w:spacing w:after="0" w:line="240" w:lineRule="auto"/>
        <w:ind w:firstLine="709"/>
        <w:jc w:val="both"/>
        <w:rPr>
          <w:rFonts w:ascii="Times New Roman" w:eastAsia="Times New Roman" w:hAnsi="Times New Roman" w:cs="Times New Roman"/>
          <w:b/>
          <w:i/>
          <w:color w:val="000000"/>
          <w:sz w:val="28"/>
          <w:szCs w:val="28"/>
          <w:bdr w:val="none" w:sz="0" w:space="0" w:color="auto" w:frame="1"/>
          <w:lang w:eastAsia="ru-RU"/>
        </w:rPr>
      </w:pPr>
      <w:r>
        <w:rPr>
          <w:rFonts w:ascii="Times New Roman" w:hAnsi="Times New Roman" w:cs="Times New Roman"/>
          <w:b/>
          <w:i/>
          <w:color w:val="000000"/>
          <w:sz w:val="28"/>
          <w:szCs w:val="28"/>
          <w:shd w:val="clear" w:color="auto" w:fill="FFFFFF"/>
          <w:lang w:bidi="en-US"/>
        </w:rPr>
        <w:t>ТЕМА 2.3. НАУКА И ОБРАЗОВАНИЕ В СОВРЕМЕННОМ МИРЕ</w:t>
      </w:r>
      <w:r>
        <w:rPr>
          <w:rFonts w:ascii="Times New Roman" w:eastAsia="Times New Roman" w:hAnsi="Times New Roman" w:cs="Times New Roman"/>
          <w:b/>
          <w:i/>
          <w:color w:val="000000"/>
          <w:sz w:val="28"/>
          <w:szCs w:val="28"/>
          <w:bdr w:val="none" w:sz="0" w:space="0" w:color="auto" w:frame="1"/>
          <w:lang w:eastAsia="ru-RU"/>
        </w:rPr>
        <w:t xml:space="preserve"> </w:t>
      </w:r>
    </w:p>
    <w:p>
      <w:pPr>
        <w:shd w:val="clear" w:color="auto" w:fill="FFFFFF"/>
        <w:spacing w:after="0" w:line="240" w:lineRule="auto"/>
        <w:ind w:firstLine="709"/>
        <w:jc w:val="both"/>
        <w:rPr>
          <w:rFonts w:ascii="Times New Roman" w:eastAsia="Times New Roman" w:hAnsi="Times New Roman" w:cs="Times New Roman"/>
          <w:b/>
          <w:i/>
          <w:color w:val="000000"/>
          <w:sz w:val="28"/>
          <w:szCs w:val="28"/>
          <w:bdr w:val="none" w:sz="0" w:space="0" w:color="auto" w:frame="1"/>
          <w:lang w:eastAsia="ru-RU"/>
        </w:rPr>
      </w:pPr>
      <w:r>
        <w:rPr>
          <w:rFonts w:ascii="Times New Roman" w:eastAsia="Times New Roman" w:hAnsi="Times New Roman" w:cs="Times New Roman"/>
          <w:b/>
          <w:i/>
          <w:color w:val="000000"/>
          <w:sz w:val="28"/>
          <w:szCs w:val="28"/>
          <w:bdr w:val="none" w:sz="0" w:space="0" w:color="auto" w:frame="1"/>
          <w:lang w:eastAsia="ru-RU"/>
        </w:rPr>
        <w:t>Вопросы:</w:t>
      </w:r>
    </w:p>
    <w:p>
      <w:pPr>
        <w:pStyle w:val="a5"/>
        <w:numPr>
          <w:ilvl w:val="0"/>
          <w:numId w:val="1"/>
        </w:numPr>
        <w:shd w:val="clear" w:color="auto" w:fill="FFFFFF"/>
        <w:spacing w:after="0" w:line="240" w:lineRule="auto"/>
        <w:jc w:val="both"/>
        <w:textAlignment w:val="baseline"/>
        <w:outlineLvl w:val="0"/>
        <w:rPr>
          <w:rFonts w:ascii="Times New Roman" w:eastAsia="Times New Roman" w:hAnsi="Times New Roman" w:cs="Times New Roman"/>
          <w:i/>
          <w:color w:val="111115"/>
          <w:kern w:val="36"/>
          <w:sz w:val="28"/>
          <w:szCs w:val="28"/>
          <w:lang w:eastAsia="ru-RU"/>
        </w:rPr>
      </w:pPr>
      <w:r>
        <w:rPr>
          <w:rFonts w:ascii="Times New Roman" w:eastAsia="Times New Roman" w:hAnsi="Times New Roman" w:cs="Times New Roman"/>
          <w:i/>
          <w:color w:val="000000"/>
          <w:kern w:val="36"/>
          <w:sz w:val="28"/>
          <w:szCs w:val="28"/>
          <w:bdr w:val="none" w:sz="0" w:space="0" w:color="auto" w:frame="1"/>
          <w:lang w:eastAsia="ru-RU"/>
        </w:rPr>
        <w:t>Наука. Основные особенности научного мышления. Естественные и социально-гуманитарные науки</w:t>
      </w:r>
    </w:p>
    <w:p>
      <w:pPr>
        <w:pStyle w:val="a5"/>
        <w:numPr>
          <w:ilvl w:val="0"/>
          <w:numId w:val="1"/>
        </w:numPr>
        <w:shd w:val="clear" w:color="auto" w:fill="FFFFFF"/>
        <w:spacing w:after="0" w:line="240" w:lineRule="auto"/>
        <w:jc w:val="both"/>
        <w:textAlignment w:val="baseline"/>
        <w:outlineLvl w:val="0"/>
        <w:rPr>
          <w:rFonts w:ascii="Times New Roman" w:eastAsia="Times New Roman" w:hAnsi="Times New Roman" w:cs="Times New Roman"/>
          <w:i/>
          <w:color w:val="111115"/>
          <w:kern w:val="36"/>
          <w:sz w:val="28"/>
          <w:szCs w:val="28"/>
          <w:lang w:eastAsia="ru-RU"/>
        </w:rPr>
      </w:pPr>
      <w:r>
        <w:rPr>
          <w:rFonts w:ascii="Times New Roman" w:eastAsia="Times New Roman" w:hAnsi="Times New Roman" w:cs="Times New Roman"/>
          <w:i/>
          <w:color w:val="111115"/>
          <w:kern w:val="36"/>
          <w:sz w:val="28"/>
          <w:szCs w:val="28"/>
          <w:lang w:eastAsia="ru-RU"/>
        </w:rPr>
        <w:t>Образование и самообразование</w:t>
      </w:r>
    </w:p>
    <w:p>
      <w:pPr>
        <w:shd w:val="clear" w:color="auto" w:fill="FFFFFF"/>
        <w:spacing w:after="0" w:line="240" w:lineRule="auto"/>
        <w:ind w:firstLine="709"/>
        <w:jc w:val="both"/>
        <w:textAlignment w:val="baseline"/>
        <w:rPr>
          <w:rFonts w:ascii="Times New Roman" w:eastAsia="Times New Roman" w:hAnsi="Times New Roman" w:cs="Times New Roman"/>
          <w:b/>
          <w:color w:val="000000"/>
          <w:sz w:val="28"/>
          <w:szCs w:val="28"/>
          <w:bdr w:val="none" w:sz="0" w:space="0" w:color="auto" w:frame="1"/>
          <w:lang w:eastAsia="ru-RU"/>
        </w:rPr>
      </w:pPr>
    </w:p>
    <w:p>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Наука </w:t>
      </w:r>
      <w:r>
        <w:rPr>
          <w:rFonts w:ascii="Times New Roman" w:eastAsia="Times New Roman" w:hAnsi="Times New Roman" w:cs="Times New Roman"/>
          <w:color w:val="000000"/>
          <w:sz w:val="28"/>
          <w:szCs w:val="28"/>
          <w:bdr w:val="none" w:sz="0" w:space="0" w:color="auto" w:frame="1"/>
          <w:lang w:eastAsia="ru-RU"/>
        </w:rPr>
        <w:t>– форма духовной деятельности людей, направленная на производство знаний о природе, обществе и о самом познании, имеющая непосредственную цель постижения истины и открытия объективных законов.</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Наука – это:</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социальный институт (НИИ, вузы, академии наук и др.)</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отрасль духовного производства (НИОКР);</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особая система знаний (целостная система понятий, законов, теорий).</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Классификации наук:</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 предмету и методу познания: естественные, социальные и гуманитарные, о познании и мышлении, технические и математические;</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 удаленности от практики: фундаментальные и прикладные.</w:t>
      </w:r>
    </w:p>
    <w:p>
      <w:pPr>
        <w:shd w:val="clear" w:color="auto" w:fill="FFFFFF"/>
        <w:spacing w:after="0" w:line="240" w:lineRule="auto"/>
        <w:ind w:firstLine="709"/>
        <w:jc w:val="both"/>
        <w:textAlignment w:val="baseline"/>
        <w:rPr>
          <w:rFonts w:ascii="Times New Roman" w:eastAsia="Times New Roman" w:hAnsi="Times New Roman" w:cs="Times New Roman"/>
          <w:b/>
          <w:color w:val="111115"/>
          <w:sz w:val="28"/>
          <w:szCs w:val="28"/>
          <w:lang w:eastAsia="ru-RU"/>
        </w:rPr>
      </w:pPr>
      <w:r>
        <w:rPr>
          <w:rFonts w:ascii="Times New Roman" w:eastAsia="Times New Roman" w:hAnsi="Times New Roman" w:cs="Times New Roman"/>
          <w:b/>
          <w:color w:val="000000"/>
          <w:sz w:val="28"/>
          <w:szCs w:val="28"/>
          <w:bdr w:val="none" w:sz="0" w:space="0" w:color="auto" w:frame="1"/>
          <w:lang w:eastAsia="ru-RU"/>
        </w:rPr>
        <w:t>Функции науки: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культурно-мировоззренческая,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познавательно-объяснительная,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прогностическая,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proofErr w:type="gramStart"/>
      <w:r>
        <w:rPr>
          <w:rFonts w:ascii="Times New Roman" w:eastAsia="Times New Roman" w:hAnsi="Times New Roman" w:cs="Times New Roman"/>
          <w:color w:val="000000"/>
          <w:sz w:val="28"/>
          <w:szCs w:val="28"/>
          <w:bdr w:val="none" w:sz="0" w:space="0" w:color="auto" w:frame="1"/>
          <w:lang w:eastAsia="ru-RU"/>
        </w:rPr>
        <w:t>социальная</w:t>
      </w:r>
      <w:proofErr w:type="gramEnd"/>
      <w:r>
        <w:rPr>
          <w:rFonts w:ascii="Times New Roman" w:eastAsia="Times New Roman" w:hAnsi="Times New Roman" w:cs="Times New Roman"/>
          <w:color w:val="000000"/>
          <w:sz w:val="28"/>
          <w:szCs w:val="28"/>
          <w:bdr w:val="none" w:sz="0" w:space="0" w:color="auto" w:frame="1"/>
          <w:lang w:eastAsia="ru-RU"/>
        </w:rPr>
        <w:t xml:space="preserve"> (социальные прогнозирование, управление и развитие).</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Общекультурные характеристики науки: рациональность, критичность, индивидуальность, коммуникабельность.</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Модели развития научного знания: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постепенное развитие науки;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развитие через научные революции и смену парадигм (совокупность явных и неявных (и часто не осознаваемых) предпосылок, определяющих научные исследования и признанных на данном этапе развития науки; Т. Кун «Структура научных революций», 1962);</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развитие через приближение к познавательным стандартам естествознания;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развитие через интеграцию научного знания.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b/>
          <w:color w:val="000000"/>
          <w:sz w:val="28"/>
          <w:szCs w:val="28"/>
          <w:bdr w:val="none" w:sz="0" w:space="0" w:color="auto" w:frame="1"/>
          <w:lang w:eastAsia="ru-RU"/>
        </w:rPr>
        <w:t>Научное познание</w:t>
      </w:r>
      <w:r>
        <w:rPr>
          <w:rFonts w:ascii="Times New Roman" w:eastAsia="Times New Roman" w:hAnsi="Times New Roman" w:cs="Times New Roman"/>
          <w:color w:val="000000"/>
          <w:sz w:val="28"/>
          <w:szCs w:val="28"/>
          <w:bdr w:val="none" w:sz="0" w:space="0" w:color="auto" w:frame="1"/>
          <w:lang w:eastAsia="ru-RU"/>
        </w:rPr>
        <w:t> – особый вид познавательной деятельности, направленный на выработку объективных, системно организованных и обоснованных знаний о природе, человеке и обществе</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Особенности: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объективность;</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развитость понятийного аппарата (</w:t>
      </w:r>
      <w:proofErr w:type="spellStart"/>
      <w:r>
        <w:rPr>
          <w:rFonts w:ascii="Times New Roman" w:eastAsia="Times New Roman" w:hAnsi="Times New Roman" w:cs="Times New Roman"/>
          <w:color w:val="000000"/>
          <w:sz w:val="28"/>
          <w:szCs w:val="28"/>
          <w:bdr w:val="none" w:sz="0" w:space="0" w:color="auto" w:frame="1"/>
          <w:lang w:eastAsia="ru-RU"/>
        </w:rPr>
        <w:t>категориальность</w:t>
      </w:r>
      <w:proofErr w:type="spellEnd"/>
      <w:r>
        <w:rPr>
          <w:rFonts w:ascii="Times New Roman" w:eastAsia="Times New Roman" w:hAnsi="Times New Roman" w:cs="Times New Roman"/>
          <w:color w:val="000000"/>
          <w:sz w:val="28"/>
          <w:szCs w:val="28"/>
          <w:bdr w:val="none" w:sz="0" w:space="0" w:color="auto" w:frame="1"/>
          <w:lang w:eastAsia="ru-RU"/>
        </w:rPr>
        <w:t>);</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рациональность (непротиворечивость, доказательность, системность);</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w:t>
      </w:r>
      <w:proofErr w:type="spellStart"/>
      <w:r>
        <w:rPr>
          <w:rFonts w:ascii="Times New Roman" w:eastAsia="Times New Roman" w:hAnsi="Times New Roman" w:cs="Times New Roman"/>
          <w:color w:val="000000"/>
          <w:sz w:val="28"/>
          <w:szCs w:val="28"/>
          <w:bdr w:val="none" w:sz="0" w:space="0" w:color="auto" w:frame="1"/>
          <w:lang w:eastAsia="ru-RU"/>
        </w:rPr>
        <w:t>проверяемость</w:t>
      </w:r>
      <w:proofErr w:type="spellEnd"/>
      <w:r>
        <w:rPr>
          <w:rFonts w:ascii="Times New Roman" w:eastAsia="Times New Roman" w:hAnsi="Times New Roman" w:cs="Times New Roman"/>
          <w:color w:val="000000"/>
          <w:sz w:val="28"/>
          <w:szCs w:val="28"/>
          <w:bdr w:val="none" w:sz="0" w:space="0" w:color="auto" w:frame="1"/>
          <w:lang w:eastAsia="ru-RU"/>
        </w:rPr>
        <w:t>;</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высокий уровень обобщения;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универсальность (исследует любой феномен со стороны закономерностей и причин);</w:t>
      </w:r>
    </w:p>
    <w:p>
      <w:pPr>
        <w:shd w:val="clear" w:color="auto" w:fill="FFFFFF"/>
        <w:spacing w:after="0" w:line="240" w:lineRule="auto"/>
        <w:ind w:left="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использование специальных способов и методов познавательной деятельности.</w:t>
      </w:r>
    </w:p>
    <w:p>
      <w:pPr>
        <w:shd w:val="clear" w:color="auto" w:fill="FFFFFF"/>
        <w:spacing w:after="0" w:line="240" w:lineRule="auto"/>
        <w:ind w:left="709"/>
        <w:jc w:val="both"/>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Уровни, формы и методы научного познания</w:t>
      </w:r>
    </w:p>
    <w:p>
      <w:pPr>
        <w:shd w:val="clear" w:color="auto" w:fill="FFFFFF"/>
        <w:spacing w:after="0" w:line="240" w:lineRule="auto"/>
        <w:ind w:left="709"/>
        <w:jc w:val="both"/>
        <w:textAlignment w:val="baseline"/>
        <w:rPr>
          <w:rFonts w:ascii="Times New Roman" w:eastAsia="Times New Roman" w:hAnsi="Times New Roman" w:cs="Times New Roman"/>
          <w:b/>
          <w:color w:val="000000"/>
          <w:sz w:val="28"/>
          <w:szCs w:val="28"/>
          <w:bdr w:val="none" w:sz="0" w:space="0" w:color="auto" w:frame="1"/>
          <w:lang w:eastAsia="ru-RU"/>
        </w:rPr>
      </w:pPr>
    </w:p>
    <w:tbl>
      <w:tblPr>
        <w:tblStyle w:val="a6"/>
        <w:tblW w:w="0" w:type="auto"/>
        <w:tblInd w:w="709" w:type="dxa"/>
        <w:tblLook w:val="04A0"/>
      </w:tblPr>
      <w:tblGrid>
        <w:gridCol w:w="2405"/>
        <w:gridCol w:w="3260"/>
        <w:gridCol w:w="2971"/>
      </w:tblGrid>
      <w:tr>
        <w:tc>
          <w:tcPr>
            <w:tcW w:w="2405" w:type="dxa"/>
          </w:tcPr>
          <w:p>
            <w:pPr>
              <w:jc w:val="both"/>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Уровни</w:t>
            </w:r>
          </w:p>
        </w:tc>
        <w:tc>
          <w:tcPr>
            <w:tcW w:w="3260" w:type="dxa"/>
          </w:tcPr>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Эмпирический</w:t>
            </w:r>
          </w:p>
        </w:tc>
        <w:tc>
          <w:tcPr>
            <w:tcW w:w="2971" w:type="dxa"/>
          </w:tcPr>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Теоретический</w:t>
            </w:r>
          </w:p>
        </w:tc>
      </w:tr>
      <w:tr>
        <w:tc>
          <w:tcPr>
            <w:tcW w:w="2405" w:type="dxa"/>
          </w:tcPr>
          <w:p>
            <w:pPr>
              <w:jc w:val="both"/>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Формы</w:t>
            </w:r>
          </w:p>
        </w:tc>
        <w:tc>
          <w:tcPr>
            <w:tcW w:w="3260" w:type="dxa"/>
          </w:tcPr>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научный факт – отражение объективного факта в человеческом сознании;</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эмпирический закон – объективная, существенная, конкретно-всеобщая, повторяющаяся устойчивая связь между явлениями и процессами.</w:t>
            </w:r>
          </w:p>
        </w:tc>
        <w:tc>
          <w:tcPr>
            <w:tcW w:w="2971" w:type="dxa"/>
          </w:tcPr>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вопрос</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проблема – осознанная формулировка вопросов (теоретическая и практическая);</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гипотеза – научное предположение;</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теория – исходные основания, идеализированный объект, логика и методология, совокупность законов и утверждений.</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концепция – определённый способ понимания (трактовки) какого-либо предмета, явления или процесса; основная точка зрения на предмет; руководящая идея для их систематического освещения.</w:t>
            </w:r>
          </w:p>
        </w:tc>
      </w:tr>
      <w:tr>
        <w:trPr>
          <w:trHeight w:val="776"/>
        </w:trPr>
        <w:tc>
          <w:tcPr>
            <w:tcW w:w="2405" w:type="dxa"/>
          </w:tcPr>
          <w:p>
            <w:pPr>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Методы</w:t>
            </w:r>
          </w:p>
          <w:p>
            <w:pPr>
              <w:jc w:val="both"/>
              <w:textAlignment w:val="baseline"/>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(строгость и объективность)</w:t>
            </w:r>
          </w:p>
        </w:tc>
        <w:tc>
          <w:tcPr>
            <w:tcW w:w="3260" w:type="dxa"/>
          </w:tcPr>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наблюдение;</w:t>
            </w:r>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эксперимент;</w:t>
            </w:r>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измерение;</w:t>
            </w:r>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proofErr w:type="spellStart"/>
            <w:r>
              <w:rPr>
                <w:rFonts w:ascii="Times New Roman" w:eastAsia="Times New Roman" w:hAnsi="Times New Roman" w:cs="Times New Roman"/>
                <w:color w:val="000000"/>
                <w:sz w:val="28"/>
                <w:szCs w:val="28"/>
                <w:bdr w:val="none" w:sz="0" w:space="0" w:color="auto" w:frame="1"/>
                <w:lang w:eastAsia="ru-RU"/>
              </w:rPr>
              <w:t>классификаци</w:t>
            </w:r>
            <w:proofErr w:type="spellEnd"/>
            <w:r>
              <w:rPr>
                <w:rFonts w:ascii="Times New Roman" w:eastAsia="Times New Roman" w:hAnsi="Times New Roman" w:cs="Times New Roman"/>
                <w:color w:val="000000"/>
                <w:sz w:val="28"/>
                <w:szCs w:val="28"/>
                <w:bdr w:val="none" w:sz="0" w:space="0" w:color="auto" w:frame="1"/>
                <w:lang w:eastAsia="ru-RU"/>
              </w:rPr>
              <w:t>;</w:t>
            </w:r>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proofErr w:type="spellStart"/>
            <w:r>
              <w:rPr>
                <w:rFonts w:ascii="Times New Roman" w:eastAsia="Times New Roman" w:hAnsi="Times New Roman" w:cs="Times New Roman"/>
                <w:color w:val="000000"/>
                <w:sz w:val="28"/>
                <w:szCs w:val="28"/>
                <w:bdr w:val="none" w:sz="0" w:space="0" w:color="auto" w:frame="1"/>
                <w:lang w:eastAsia="ru-RU"/>
              </w:rPr>
              <w:t>систематизаця</w:t>
            </w:r>
            <w:proofErr w:type="spellEnd"/>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описание;</w:t>
            </w:r>
          </w:p>
          <w:p>
            <w:pPr>
              <w:ind w:firstLine="567"/>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сравнение.</w:t>
            </w:r>
          </w:p>
        </w:tc>
        <w:tc>
          <w:tcPr>
            <w:tcW w:w="2971" w:type="dxa"/>
          </w:tcPr>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Единство </w:t>
            </w:r>
            <w:proofErr w:type="gramStart"/>
            <w:r>
              <w:rPr>
                <w:rFonts w:ascii="Times New Roman" w:eastAsia="Times New Roman" w:hAnsi="Times New Roman" w:cs="Times New Roman"/>
                <w:color w:val="000000"/>
                <w:sz w:val="28"/>
                <w:szCs w:val="28"/>
                <w:bdr w:val="none" w:sz="0" w:space="0" w:color="auto" w:frame="1"/>
                <w:lang w:eastAsia="ru-RU"/>
              </w:rPr>
              <w:t>исторического</w:t>
            </w:r>
            <w:proofErr w:type="gramEnd"/>
            <w:r>
              <w:rPr>
                <w:rFonts w:ascii="Times New Roman" w:eastAsia="Times New Roman" w:hAnsi="Times New Roman" w:cs="Times New Roman"/>
                <w:color w:val="000000"/>
                <w:sz w:val="28"/>
                <w:szCs w:val="28"/>
                <w:bdr w:val="none" w:sz="0" w:space="0" w:color="auto" w:frame="1"/>
                <w:lang w:eastAsia="ru-RU"/>
              </w:rPr>
              <w:t xml:space="preserve"> и логического</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Восхождение от </w:t>
            </w:r>
            <w:proofErr w:type="gramStart"/>
            <w:r>
              <w:rPr>
                <w:rFonts w:ascii="Times New Roman" w:eastAsia="Times New Roman" w:hAnsi="Times New Roman" w:cs="Times New Roman"/>
                <w:color w:val="000000"/>
                <w:sz w:val="28"/>
                <w:szCs w:val="28"/>
                <w:bdr w:val="none" w:sz="0" w:space="0" w:color="auto" w:frame="1"/>
                <w:lang w:eastAsia="ru-RU"/>
              </w:rPr>
              <w:t>абстрактного</w:t>
            </w:r>
            <w:proofErr w:type="gramEnd"/>
            <w:r>
              <w:rPr>
                <w:rFonts w:ascii="Times New Roman" w:eastAsia="Times New Roman" w:hAnsi="Times New Roman" w:cs="Times New Roman"/>
                <w:color w:val="000000"/>
                <w:sz w:val="28"/>
                <w:szCs w:val="28"/>
                <w:bdr w:val="none" w:sz="0" w:space="0" w:color="auto" w:frame="1"/>
                <w:lang w:eastAsia="ru-RU"/>
              </w:rPr>
              <w:t xml:space="preserve"> к конкретному</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Формализа</w:t>
            </w:r>
            <w:r>
              <w:rPr>
                <w:rFonts w:ascii="Times New Roman" w:eastAsia="Times New Roman" w:hAnsi="Times New Roman" w:cs="Times New Roman"/>
                <w:color w:val="000000"/>
                <w:sz w:val="28"/>
                <w:szCs w:val="28"/>
                <w:bdr w:val="none" w:sz="0" w:space="0" w:color="auto" w:frame="1"/>
                <w:lang w:eastAsia="ru-RU"/>
              </w:rPr>
              <w:lastRenderedPageBreak/>
              <w:t>ция</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Математизация</w:t>
            </w:r>
          </w:p>
          <w:p>
            <w:pPr>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Математическое моделирование</w:t>
            </w:r>
          </w:p>
        </w:tc>
      </w:tr>
    </w:tbl>
    <w:p>
      <w:pPr>
        <w:shd w:val="clear" w:color="auto" w:fill="FFFFFF"/>
        <w:spacing w:after="0" w:line="240" w:lineRule="auto"/>
        <w:jc w:val="both"/>
        <w:textAlignment w:val="top"/>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w:t>
      </w:r>
    </w:p>
    <w:p>
      <w:pPr>
        <w:shd w:val="clear" w:color="auto" w:fill="FFFFFF"/>
        <w:spacing w:after="0" w:line="240" w:lineRule="auto"/>
        <w:jc w:val="both"/>
        <w:textAlignment w:val="top"/>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Универсальные методы научного познания: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анализ – разложение целого на части;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синтез – воссоединение целого из частей;</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дедукция – выведение общего положения из фактов;</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дедукция – логическое выведение нового положения из </w:t>
      </w:r>
      <w:proofErr w:type="gramStart"/>
      <w:r>
        <w:rPr>
          <w:rFonts w:ascii="Times New Roman" w:eastAsia="Times New Roman" w:hAnsi="Times New Roman" w:cs="Times New Roman"/>
          <w:color w:val="000000"/>
          <w:sz w:val="28"/>
          <w:szCs w:val="28"/>
          <w:bdr w:val="none" w:sz="0" w:space="0" w:color="auto" w:frame="1"/>
          <w:lang w:eastAsia="ru-RU"/>
        </w:rPr>
        <w:t>предшествующих</w:t>
      </w:r>
      <w:proofErr w:type="gramEnd"/>
      <w:r>
        <w:rPr>
          <w:rFonts w:ascii="Times New Roman" w:eastAsia="Times New Roman" w:hAnsi="Times New Roman" w:cs="Times New Roman"/>
          <w:color w:val="000000"/>
          <w:sz w:val="28"/>
          <w:szCs w:val="28"/>
          <w:bdr w:val="none" w:sz="0" w:space="0" w:color="auto" w:frame="1"/>
          <w:lang w:eastAsia="ru-RU"/>
        </w:rPr>
        <w:t>;</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аналогия – сходство нетождественных объектов;</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моделирование – воспроизведение характеристик одного объекта на другом объекте (модели), специально созданном для их изучения;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абстрагирование – мысленное отвлечение от ряда свойств предметов и </w:t>
      </w:r>
      <w:proofErr w:type="gramStart"/>
      <w:r>
        <w:rPr>
          <w:rFonts w:ascii="Times New Roman" w:eastAsia="Times New Roman" w:hAnsi="Times New Roman" w:cs="Times New Roman"/>
          <w:color w:val="000000"/>
          <w:sz w:val="28"/>
          <w:szCs w:val="28"/>
          <w:bdr w:val="none" w:sz="0" w:space="0" w:color="auto" w:frame="1"/>
          <w:lang w:eastAsia="ru-RU"/>
        </w:rPr>
        <w:t>выделении</w:t>
      </w:r>
      <w:proofErr w:type="gramEnd"/>
      <w:r>
        <w:rPr>
          <w:rFonts w:ascii="Times New Roman" w:eastAsia="Times New Roman" w:hAnsi="Times New Roman" w:cs="Times New Roman"/>
          <w:color w:val="000000"/>
          <w:sz w:val="28"/>
          <w:szCs w:val="28"/>
          <w:bdr w:val="none" w:sz="0" w:space="0" w:color="auto" w:frame="1"/>
          <w:lang w:eastAsia="ru-RU"/>
        </w:rPr>
        <w:t xml:space="preserve"> какого-либо свойства или отношения;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идеализация – мысленное создание каких-либо абстрактных объектов, принципиально не осуществимых в опыте и действительности.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Социальные науки – форма духовной деятельности людей, направленная на производство знаний об обществе.</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Классификация социальных наук:</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1.   Науки, дающие наиболее общие знания об обществе: философия, социология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2.   Науки, раскрывающие определенную сферу общественной жизни: экономика, политология, социология, </w:t>
      </w:r>
      <w:proofErr w:type="spellStart"/>
      <w:r>
        <w:rPr>
          <w:rFonts w:ascii="Times New Roman" w:eastAsia="Times New Roman" w:hAnsi="Times New Roman" w:cs="Times New Roman"/>
          <w:color w:val="000000"/>
          <w:sz w:val="28"/>
          <w:szCs w:val="28"/>
          <w:bdr w:val="none" w:sz="0" w:space="0" w:color="auto" w:frame="1"/>
          <w:lang w:eastAsia="ru-RU"/>
        </w:rPr>
        <w:t>культурология</w:t>
      </w:r>
      <w:proofErr w:type="spellEnd"/>
      <w:r>
        <w:rPr>
          <w:rFonts w:ascii="Times New Roman" w:eastAsia="Times New Roman" w:hAnsi="Times New Roman" w:cs="Times New Roman"/>
          <w:color w:val="000000"/>
          <w:sz w:val="28"/>
          <w:szCs w:val="28"/>
          <w:bdr w:val="none" w:sz="0" w:space="0" w:color="auto" w:frame="1"/>
          <w:lang w:eastAsia="ru-RU"/>
        </w:rPr>
        <w:t>, этика, эстетика </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3.   Науки, пронизывающие все сферы общественной жизни: история, правоведение</w:t>
      </w:r>
    </w:p>
    <w:p>
      <w:pPr>
        <w:shd w:val="clear" w:color="auto" w:fill="FFFFFF"/>
        <w:spacing w:after="0" w:line="240" w:lineRule="auto"/>
        <w:ind w:firstLine="709"/>
        <w:jc w:val="both"/>
        <w:textAlignment w:val="baseline"/>
        <w:outlineLvl w:val="0"/>
        <w:rPr>
          <w:rFonts w:ascii="Times New Roman" w:eastAsia="Times New Roman" w:hAnsi="Times New Roman" w:cs="Times New Roman"/>
          <w:color w:val="111115"/>
          <w:kern w:val="36"/>
          <w:sz w:val="28"/>
          <w:szCs w:val="28"/>
          <w:lang w:eastAsia="ru-RU"/>
        </w:rPr>
      </w:pPr>
      <w:r>
        <w:rPr>
          <w:rFonts w:ascii="Times New Roman" w:eastAsia="Times New Roman" w:hAnsi="Times New Roman" w:cs="Times New Roman"/>
          <w:color w:val="000000"/>
          <w:kern w:val="36"/>
          <w:sz w:val="28"/>
          <w:szCs w:val="28"/>
          <w:bdr w:val="none" w:sz="0" w:space="0" w:color="auto" w:frame="1"/>
          <w:lang w:eastAsia="ru-RU"/>
        </w:rPr>
        <w:t>Образование и самообразование</w:t>
      </w:r>
    </w:p>
    <w:p>
      <w:pPr>
        <w:shd w:val="clear" w:color="auto" w:fill="FFFFFF"/>
        <w:spacing w:after="0" w:line="240" w:lineRule="auto"/>
        <w:ind w:firstLine="709"/>
        <w:jc w:val="both"/>
        <w:textAlignment w:val="top"/>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Образование – один из способов становления личности путем получения людьми знаний, приобретения умений и навыков, развития умственно-познавательных и творческих способностей через систему таких социальных институтов как семья, школа, средства массовой информации. Цель – приобщение индивида к достижениям человеческой цивилизации, ретрансляция и сохранения ее культурного достояния. Согласно Закону РФ «Об образовании» образование представляет собой целенаправленный процесс воспитания, обучения и развития в интересах чело</w:t>
      </w:r>
      <w:r>
        <w:rPr>
          <w:rFonts w:ascii="Times New Roman" w:eastAsia="Times New Roman" w:hAnsi="Times New Roman" w:cs="Times New Roman"/>
          <w:color w:val="000000"/>
          <w:sz w:val="28"/>
          <w:szCs w:val="28"/>
          <w:bdr w:val="none" w:sz="0" w:space="0" w:color="auto" w:frame="1"/>
          <w:lang w:eastAsia="ru-RU"/>
        </w:rPr>
        <w:softHyphen/>
        <w:t xml:space="preserve">века, общества и государства. Самообразование – знания, умения и </w:t>
      </w:r>
      <w:proofErr w:type="gramStart"/>
      <w:r>
        <w:rPr>
          <w:rFonts w:ascii="Times New Roman" w:eastAsia="Times New Roman" w:hAnsi="Times New Roman" w:cs="Times New Roman"/>
          <w:color w:val="000000"/>
          <w:sz w:val="28"/>
          <w:szCs w:val="28"/>
          <w:bdr w:val="none" w:sz="0" w:space="0" w:color="auto" w:frame="1"/>
          <w:lang w:eastAsia="ru-RU"/>
        </w:rPr>
        <w:t>навыки</w:t>
      </w:r>
      <w:proofErr w:type="gramEnd"/>
      <w:r>
        <w:rPr>
          <w:rFonts w:ascii="Times New Roman" w:eastAsia="Times New Roman" w:hAnsi="Times New Roman" w:cs="Times New Roman"/>
          <w:color w:val="000000"/>
          <w:sz w:val="28"/>
          <w:szCs w:val="28"/>
          <w:bdr w:val="none" w:sz="0" w:space="0" w:color="auto" w:frame="1"/>
          <w:lang w:eastAsia="ru-RU"/>
        </w:rPr>
        <w:t xml:space="preserve"> приобретаемые человеком самостоятельно, без помощи других обучающих лиц.</w:t>
      </w:r>
      <w:r>
        <w:rPr>
          <w:rFonts w:ascii="Times New Roman" w:eastAsia="Times New Roman" w:hAnsi="Times New Roman" w:cs="Times New Roman"/>
          <w:color w:val="000000"/>
          <w:sz w:val="28"/>
          <w:szCs w:val="28"/>
          <w:bdr w:val="none" w:sz="0" w:space="0" w:color="auto" w:frame="1"/>
          <w:lang w:eastAsia="ru-RU"/>
        </w:rPr>
        <w:br/>
        <w:t>Функции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1.   </w:t>
      </w:r>
      <w:proofErr w:type="gramStart"/>
      <w:r>
        <w:rPr>
          <w:rFonts w:ascii="Times New Roman" w:eastAsia="Times New Roman" w:hAnsi="Times New Roman" w:cs="Times New Roman"/>
          <w:color w:val="000000"/>
          <w:sz w:val="28"/>
          <w:szCs w:val="28"/>
          <w:bdr w:val="none" w:sz="0" w:space="0" w:color="auto" w:frame="1"/>
          <w:lang w:eastAsia="ru-RU"/>
        </w:rPr>
        <w:t>экономическая</w:t>
      </w:r>
      <w:proofErr w:type="gramEnd"/>
      <w:r>
        <w:rPr>
          <w:rFonts w:ascii="Times New Roman" w:eastAsia="Times New Roman" w:hAnsi="Times New Roman" w:cs="Times New Roman"/>
          <w:color w:val="000000"/>
          <w:sz w:val="28"/>
          <w:szCs w:val="28"/>
          <w:bdr w:val="none" w:sz="0" w:space="0" w:color="auto" w:frame="1"/>
          <w:lang w:eastAsia="ru-RU"/>
        </w:rPr>
        <w:t xml:space="preserve"> (формирование социально-профессиональной структуры общества);</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2.   социальная (осуществление социализации личности (социальная функция);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3.   </w:t>
      </w:r>
      <w:proofErr w:type="gramStart"/>
      <w:r>
        <w:rPr>
          <w:rFonts w:ascii="Times New Roman" w:eastAsia="Times New Roman" w:hAnsi="Times New Roman" w:cs="Times New Roman"/>
          <w:color w:val="000000"/>
          <w:sz w:val="28"/>
          <w:szCs w:val="28"/>
          <w:bdr w:val="none" w:sz="0" w:space="0" w:color="auto" w:frame="1"/>
          <w:lang w:eastAsia="ru-RU"/>
        </w:rPr>
        <w:t>культурная</w:t>
      </w:r>
      <w:proofErr w:type="gramEnd"/>
      <w:r>
        <w:rPr>
          <w:rFonts w:ascii="Times New Roman" w:eastAsia="Times New Roman" w:hAnsi="Times New Roman" w:cs="Times New Roman"/>
          <w:color w:val="000000"/>
          <w:sz w:val="28"/>
          <w:szCs w:val="28"/>
          <w:bdr w:val="none" w:sz="0" w:space="0" w:color="auto" w:frame="1"/>
          <w:lang w:eastAsia="ru-RU"/>
        </w:rPr>
        <w:t xml:space="preserve"> (использование ранее накопленной культуры в целях воспитания индивида).</w:t>
      </w:r>
    </w:p>
    <w:p>
      <w:pPr>
        <w:shd w:val="clear" w:color="auto" w:fill="FFFFFF"/>
        <w:spacing w:after="0" w:line="240" w:lineRule="auto"/>
        <w:ind w:firstLine="709"/>
        <w:jc w:val="both"/>
        <w:textAlignment w:val="top"/>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Сеть образовательных учреждений в России: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1.   дошкольные (ясли, детские сады);</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proofErr w:type="gramStart"/>
      <w:r>
        <w:rPr>
          <w:rFonts w:ascii="Times New Roman" w:eastAsia="Times New Roman" w:hAnsi="Times New Roman" w:cs="Times New Roman"/>
          <w:color w:val="000000"/>
          <w:sz w:val="28"/>
          <w:szCs w:val="28"/>
          <w:bdr w:val="none" w:sz="0" w:space="0" w:color="auto" w:frame="1"/>
          <w:lang w:eastAsia="ru-RU"/>
        </w:rPr>
        <w:t>2.   начального (4 класса), общего среднего (9 классов) и полного среднего (11 классов) образования (школы, гимназии, лицеи);</w:t>
      </w:r>
      <w:proofErr w:type="gramEnd"/>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3.   дополнительное образование (дома детского творчества, кружки, секции);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4.   среднего специального образования (лицеи, техникумы, училища, колледжи);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5.   высшего специального образования (вузы: институты, университеты, академии);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6.   </w:t>
      </w:r>
      <w:proofErr w:type="spellStart"/>
      <w:r>
        <w:rPr>
          <w:rFonts w:ascii="Times New Roman" w:eastAsia="Times New Roman" w:hAnsi="Times New Roman" w:cs="Times New Roman"/>
          <w:color w:val="000000"/>
          <w:sz w:val="28"/>
          <w:szCs w:val="28"/>
          <w:bdr w:val="none" w:sz="0" w:space="0" w:color="auto" w:frame="1"/>
          <w:lang w:eastAsia="ru-RU"/>
        </w:rPr>
        <w:t>постдипломного</w:t>
      </w:r>
      <w:proofErr w:type="spellEnd"/>
      <w:r>
        <w:rPr>
          <w:rFonts w:ascii="Times New Roman" w:eastAsia="Times New Roman" w:hAnsi="Times New Roman" w:cs="Times New Roman"/>
          <w:color w:val="000000"/>
          <w:sz w:val="28"/>
          <w:szCs w:val="28"/>
          <w:bdr w:val="none" w:sz="0" w:space="0" w:color="auto" w:frame="1"/>
          <w:lang w:eastAsia="ru-RU"/>
        </w:rPr>
        <w:t xml:space="preserve"> образования (институты повышения квалификации, курсы);</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7.   подготовка научных кадров (магистратура, ординатура, аспирантура, докторантура);</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8.   духовные учебные заведения (семинарии, теологические факультеты, духовные академии).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Образование в современном мире отличает многообразие путей получения (школа, экстернат, домашнее обучение, дистанционное обучение, курсы самообразования и др.)</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Общие тенденции в образовании:</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демократизация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рост продолжительности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непрерывность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proofErr w:type="spellStart"/>
      <w:r>
        <w:rPr>
          <w:rFonts w:ascii="Times New Roman" w:eastAsia="Times New Roman" w:hAnsi="Times New Roman" w:cs="Times New Roman"/>
          <w:color w:val="000000"/>
          <w:sz w:val="28"/>
          <w:szCs w:val="28"/>
          <w:bdr w:val="none" w:sz="0" w:space="0" w:color="auto" w:frame="1"/>
          <w:lang w:eastAsia="ru-RU"/>
        </w:rPr>
        <w:t>гуманизация</w:t>
      </w:r>
      <w:proofErr w:type="spellEnd"/>
      <w:r>
        <w:rPr>
          <w:rFonts w:ascii="Times New Roman" w:eastAsia="Times New Roman" w:hAnsi="Times New Roman" w:cs="Times New Roman"/>
          <w:color w:val="000000"/>
          <w:sz w:val="28"/>
          <w:szCs w:val="28"/>
          <w:bdr w:val="none" w:sz="0" w:space="0" w:color="auto" w:frame="1"/>
          <w:lang w:eastAsia="ru-RU"/>
        </w:rPr>
        <w:t xml:space="preserve">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proofErr w:type="spellStart"/>
      <w:r>
        <w:rPr>
          <w:rFonts w:ascii="Times New Roman" w:eastAsia="Times New Roman" w:hAnsi="Times New Roman" w:cs="Times New Roman"/>
          <w:color w:val="000000"/>
          <w:sz w:val="28"/>
          <w:szCs w:val="28"/>
          <w:bdr w:val="none" w:sz="0" w:space="0" w:color="auto" w:frame="1"/>
          <w:lang w:eastAsia="ru-RU"/>
        </w:rPr>
        <w:t>гуманитаризация</w:t>
      </w:r>
      <w:proofErr w:type="spellEnd"/>
      <w:r>
        <w:rPr>
          <w:rFonts w:ascii="Times New Roman" w:eastAsia="Times New Roman" w:hAnsi="Times New Roman" w:cs="Times New Roman"/>
          <w:color w:val="000000"/>
          <w:sz w:val="28"/>
          <w:szCs w:val="28"/>
          <w:bdr w:val="none" w:sz="0" w:space="0" w:color="auto" w:frame="1"/>
          <w:lang w:eastAsia="ru-RU"/>
        </w:rPr>
        <w:t xml:space="preserve">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интернационализация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компьютеризация образования.</w:t>
      </w:r>
    </w:p>
    <w:p>
      <w:pPr>
        <w:shd w:val="clear" w:color="auto" w:fill="FFFFFF"/>
        <w:spacing w:after="0" w:line="240" w:lineRule="auto"/>
        <w:ind w:firstLine="709"/>
        <w:jc w:val="both"/>
        <w:textAlignment w:val="top"/>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Направления реформ в российском образовании – для ЕГЭ они соответствуют тенденциям, приведенным выше. Сайт министерства образования и науки РФ (2009) определяет следующие приоритеты государственной политики и нормативно-правового регулирования в сфере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Обеспечение доступности качественного общего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Повышение качества школьной учебной литературы</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Повышение </w:t>
      </w:r>
      <w:proofErr w:type="gramStart"/>
      <w:r>
        <w:rPr>
          <w:rFonts w:ascii="Times New Roman" w:eastAsia="Times New Roman" w:hAnsi="Times New Roman" w:cs="Times New Roman"/>
          <w:color w:val="000000"/>
          <w:sz w:val="28"/>
          <w:szCs w:val="28"/>
          <w:bdr w:val="none" w:sz="0" w:space="0" w:color="auto" w:frame="1"/>
          <w:lang w:eastAsia="ru-RU"/>
        </w:rPr>
        <w:t>уровня оплаты труда работников образования</w:t>
      </w:r>
      <w:proofErr w:type="gramEnd"/>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Модернизация системы подготовки, переподготовки и повышения квалификации работников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Повышение качества профессионального образования</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Расширение общественного участия в управлении образованием</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Развитие сети общеобразовательных учреждений</w:t>
      </w:r>
    </w:p>
    <w:p>
      <w:pPr>
        <w:shd w:val="clear" w:color="auto" w:fill="FFFFFF"/>
        <w:spacing w:after="0" w:line="240" w:lineRule="auto"/>
        <w:ind w:firstLine="709"/>
        <w:jc w:val="both"/>
        <w:textAlignment w:val="baseline"/>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Переход на нормативное </w:t>
      </w:r>
      <w:proofErr w:type="spellStart"/>
      <w:r>
        <w:rPr>
          <w:rFonts w:ascii="Times New Roman" w:eastAsia="Times New Roman" w:hAnsi="Times New Roman" w:cs="Times New Roman"/>
          <w:color w:val="000000"/>
          <w:sz w:val="28"/>
          <w:szCs w:val="28"/>
          <w:bdr w:val="none" w:sz="0" w:space="0" w:color="auto" w:frame="1"/>
          <w:lang w:eastAsia="ru-RU"/>
        </w:rPr>
        <w:t>подушевое</w:t>
      </w:r>
      <w:proofErr w:type="spellEnd"/>
      <w:r>
        <w:rPr>
          <w:rFonts w:ascii="Times New Roman" w:eastAsia="Times New Roman" w:hAnsi="Times New Roman" w:cs="Times New Roman"/>
          <w:color w:val="000000"/>
          <w:sz w:val="28"/>
          <w:szCs w:val="28"/>
          <w:bdr w:val="none" w:sz="0" w:space="0" w:color="auto" w:frame="1"/>
          <w:lang w:eastAsia="ru-RU"/>
        </w:rPr>
        <w:t xml:space="preserve"> (бюджетное) финансирование общеобразовательных учреждений</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Законодатель выделяет несколько видов получения образования. Некоторые из них зависят о достижения гражданином определенного возраста, другие от прежде достигнутого уровня знаний, третьи, лишь от воли лица желающего приобрести какой-либо навык. Все они входят в единую образовательную систему. Законодатель выделяет следующие виды образования:</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1.   Дошкольное образование.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r>
        <w:rPr>
          <w:rFonts w:ascii="Times New Roman" w:eastAsia="Times New Roman" w:hAnsi="Times New Roman" w:cs="Times New Roman"/>
          <w:color w:val="000000"/>
          <w:sz w:val="28"/>
          <w:szCs w:val="28"/>
          <w:bdr w:val="none" w:sz="0" w:space="0" w:color="auto" w:frame="1"/>
          <w:lang w:eastAsia="ru-RU"/>
        </w:rPr>
        <w:br/>
        <w:t>Государство гарантирует финансовую и материальную поддержку в воспитании детей раннего детского возраста, обеспечивает доступность образовательных услуг дошкольного образовательного учреждения для всех слоев населения.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2.   Начальное общее, основное общее, среднее (полное) общее образование.</w:t>
      </w:r>
      <w:r>
        <w:rPr>
          <w:rFonts w:ascii="Times New Roman" w:eastAsia="Times New Roman" w:hAnsi="Times New Roman" w:cs="Times New Roman"/>
          <w:color w:val="000000"/>
          <w:sz w:val="28"/>
          <w:szCs w:val="28"/>
          <w:bdr w:val="none" w:sz="0" w:space="0" w:color="auto" w:frame="1"/>
          <w:lang w:eastAsia="ru-RU"/>
        </w:rPr>
        <w:br/>
        <w:t>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3.   Профессиональное образование.</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4.   Профессиональная подготовка имеет целью ускоренное приобретение </w:t>
      </w:r>
      <w:proofErr w:type="gramStart"/>
      <w:r>
        <w:rPr>
          <w:rFonts w:ascii="Times New Roman" w:eastAsia="Times New Roman" w:hAnsi="Times New Roman" w:cs="Times New Roman"/>
          <w:color w:val="000000"/>
          <w:sz w:val="28"/>
          <w:szCs w:val="28"/>
          <w:bdr w:val="none" w:sz="0" w:space="0" w:color="auto" w:frame="1"/>
          <w:lang w:eastAsia="ru-RU"/>
        </w:rPr>
        <w:t>обучающимся</w:t>
      </w:r>
      <w:proofErr w:type="gramEnd"/>
      <w:r>
        <w:rPr>
          <w:rFonts w:ascii="Times New Roman" w:eastAsia="Times New Roman" w:hAnsi="Times New Roman" w:cs="Times New Roman"/>
          <w:color w:val="000000"/>
          <w:sz w:val="28"/>
          <w:szCs w:val="28"/>
          <w:bdr w:val="none" w:sz="0" w:space="0" w:color="auto" w:frame="1"/>
          <w:lang w:eastAsia="ru-RU"/>
        </w:rPr>
        <w:t xml:space="preserve">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 Государство в необходимых случаях создает лицам, не имеющим основного общего образования, условия для получения ими профессиональной подготовки.</w:t>
      </w:r>
      <w:r>
        <w:rPr>
          <w:rFonts w:ascii="Times New Roman" w:eastAsia="Times New Roman" w:hAnsi="Times New Roman" w:cs="Times New Roman"/>
          <w:color w:val="000000"/>
          <w:sz w:val="28"/>
          <w:szCs w:val="28"/>
          <w:bdr w:val="none" w:sz="0" w:space="0" w:color="auto" w:frame="1"/>
          <w:lang w:eastAsia="ru-RU"/>
        </w:rPr>
        <w:br/>
        <w:t>Профессиональная подготовка может быть получена в образовательных учреждениях начального профессионального образования и других образовательных учреждениях: межшкольных учебных комбинатах, учебно-производственных мастерских, учебных участках (цехах), а также в образовательных подразделениях организаций, имеющих соответствующие лицензии, и в порядке индивидуальной подготовки у специалистов или рабочих, имеющих соответствующую квалификацию.</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5.   Начальное профессиональное образование целью подготовку работников квалифицированного труда (рабочих, служащих) по всем основным направлениям общественно полезной деятельности на базе основного общего образования. По отдельным профессиям начальное профессиональное образование может базироваться на среднем (полном) общем образовании. Начальное профессиональное образование может быть получено в образовательных учреждениях начального профессионального </w:t>
      </w:r>
      <w:r>
        <w:rPr>
          <w:rFonts w:ascii="Times New Roman" w:eastAsia="Times New Roman" w:hAnsi="Times New Roman" w:cs="Times New Roman"/>
          <w:color w:val="000000"/>
          <w:sz w:val="28"/>
          <w:szCs w:val="28"/>
          <w:bdr w:val="none" w:sz="0" w:space="0" w:color="auto" w:frame="1"/>
          <w:lang w:eastAsia="ru-RU"/>
        </w:rPr>
        <w:lastRenderedPageBreak/>
        <w:t>образования (профессионально - технических и иных училищах данного уровня).</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6.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 Граждане, имеющие среднее (полное) общее или начальное профессиональное образование соответствующего профиля, получают среднее профессиональное образование по сокращенным ускоренным программам.</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7.   Высшее профессиональное образование имеет целью подготовку и переподготовку специалистов соответствующего уровня, удовлетворение потребностей личности в углублении и расширении образования на базе среднего (полного) общего, среднего профессионального образования.</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8.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 Послевузовское профессиональное образование может быть получено в аспирантуре, ординатуре, адъюнктуре и докторантуре.</w:t>
      </w:r>
    </w:p>
    <w:p>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9.   Дополнительное образование реализуется в целях всестороннего удовлетворения образовательных потребностей граждан, общества, государства.</w:t>
      </w:r>
    </w:p>
    <w:p>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bookmarkStart w:id="0" w:name="_GoBack"/>
      <w:bookmarkEnd w:id="0"/>
      <w:r>
        <w:rPr>
          <w:rFonts w:ascii="Times New Roman" w:eastAsia="Times New Roman" w:hAnsi="Times New Roman" w:cs="Times New Roman"/>
          <w:color w:val="000000"/>
          <w:sz w:val="28"/>
          <w:szCs w:val="28"/>
          <w:bdr w:val="none" w:sz="0" w:space="0" w:color="auto" w:frame="1"/>
          <w:lang w:eastAsia="ru-RU"/>
        </w:rPr>
        <w:t xml:space="preserve">К </w:t>
      </w:r>
      <w:proofErr w:type="gramStart"/>
      <w:r>
        <w:rPr>
          <w:rFonts w:ascii="Times New Roman" w:eastAsia="Times New Roman" w:hAnsi="Times New Roman" w:cs="Times New Roman"/>
          <w:color w:val="000000"/>
          <w:sz w:val="28"/>
          <w:szCs w:val="28"/>
          <w:bdr w:val="none" w:sz="0" w:space="0" w:color="auto" w:frame="1"/>
          <w:lang w:eastAsia="ru-RU"/>
        </w:rPr>
        <w:t>образовательным</w:t>
      </w:r>
      <w:proofErr w:type="gramEnd"/>
      <w:r>
        <w:rPr>
          <w:rFonts w:ascii="Times New Roman" w:eastAsia="Times New Roman" w:hAnsi="Times New Roman" w:cs="Times New Roman"/>
          <w:color w:val="000000"/>
          <w:sz w:val="28"/>
          <w:szCs w:val="28"/>
          <w:bdr w:val="none" w:sz="0" w:space="0" w:color="auto" w:frame="1"/>
          <w:lang w:eastAsia="ru-RU"/>
        </w:rPr>
        <w:t xml:space="preserve"> учреждения относятся следующие их виды:</w:t>
      </w:r>
    </w:p>
    <w:p>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 Дошкольные</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2) Общеобразовательные (начального общего, основного общего, среднего (полного) общего образования)</w:t>
      </w:r>
    </w:p>
    <w:p>
      <w:pPr>
        <w:shd w:val="clear" w:color="auto" w:fill="FFFFFF"/>
        <w:spacing w:after="0" w:line="240" w:lineRule="auto"/>
        <w:ind w:firstLine="709"/>
        <w:jc w:val="both"/>
        <w:rPr>
          <w:rFonts w:ascii="Times New Roman" w:eastAsia="Times New Roman" w:hAnsi="Times New Roman" w:cs="Times New Roman"/>
          <w:color w:val="111115"/>
          <w:sz w:val="28"/>
          <w:szCs w:val="28"/>
          <w:lang w:eastAsia="ru-RU"/>
        </w:rPr>
      </w:pPr>
      <w:r>
        <w:rPr>
          <w:rFonts w:ascii="Times New Roman" w:eastAsia="Times New Roman" w:hAnsi="Times New Roman" w:cs="Times New Roman"/>
          <w:color w:val="000000"/>
          <w:sz w:val="28"/>
          <w:szCs w:val="28"/>
          <w:bdr w:val="none" w:sz="0" w:space="0" w:color="auto" w:frame="1"/>
          <w:lang w:eastAsia="ru-RU"/>
        </w:rPr>
        <w:t>3) 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pPr>
        <w:spacing w:after="0" w:line="240" w:lineRule="auto"/>
        <w:ind w:firstLine="709"/>
        <w:jc w:val="both"/>
        <w:rPr>
          <w:rFonts w:ascii="Times New Roman" w:hAnsi="Times New Roman" w:cs="Times New Roman"/>
          <w:sz w:val="28"/>
          <w:szCs w:val="28"/>
        </w:rPr>
      </w:pPr>
    </w:p>
    <w:sectPr>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50693"/>
      <w:docPartObj>
        <w:docPartGallery w:val="Page Numbers (Top of Page)"/>
        <w:docPartUnique/>
      </w:docPartObj>
    </w:sdtPr>
    <w:sdtContent>
      <w:p>
        <w:pPr>
          <w:pStyle w:val="a7"/>
          <w:jc w:val="right"/>
        </w:pPr>
        <w:fldSimple w:instr="PAGE   \* MERGEFORMAT">
          <w:r>
            <w:rPr>
              <w:noProof/>
            </w:rPr>
            <w:t>6</w:t>
          </w:r>
        </w:fldSimple>
      </w:p>
    </w:sdtContent>
  </w:sdt>
  <w:p>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4B2"/>
    <w:multiLevelType w:val="hybridMultilevel"/>
    <w:tmpl w:val="4FB6647C"/>
    <w:lvl w:ilvl="0" w:tplc="424235FC">
      <w:numFmt w:val="bullet"/>
      <w:lvlText w:val="·"/>
      <w:lvlJc w:val="left"/>
      <w:pPr>
        <w:ind w:left="1324" w:hanging="61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3B5301C"/>
    <w:multiLevelType w:val="hybridMultilevel"/>
    <w:tmpl w:val="AF6C3334"/>
    <w:lvl w:ilvl="0" w:tplc="D98A418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6AB017A"/>
    <w:multiLevelType w:val="hybridMultilevel"/>
    <w:tmpl w:val="A71EC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 w:type="paragraph" w:styleId="a5">
    <w:name w:val="List Paragraph"/>
    <w:basedOn w:val="a"/>
    <w:uiPriority w:val="34"/>
    <w:qFormat/>
    <w:pPr>
      <w:ind w:left="720"/>
      <w:contextualSpacing/>
    </w:pPr>
  </w:style>
  <w:style w:type="table" w:styleId="a6">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s>
</file>

<file path=word/webSettings.xml><?xml version="1.0" encoding="utf-8"?>
<w:webSettings xmlns:r="http://schemas.openxmlformats.org/officeDocument/2006/relationships" xmlns:w="http://schemas.openxmlformats.org/wordprocessingml/2006/main">
  <w:divs>
    <w:div w:id="213709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025B-7C16-444A-A3D3-7FEF74D9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Имя</cp:lastModifiedBy>
  <cp:revision>2</cp:revision>
  <dcterms:created xsi:type="dcterms:W3CDTF">2021-03-02T19:43:00Z</dcterms:created>
  <dcterms:modified xsi:type="dcterms:W3CDTF">2023-11-14T10:34:00Z</dcterms:modified>
</cp:coreProperties>
</file>