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D4" w:rsidRPr="002C2AD4" w:rsidRDefault="002C2AD4" w:rsidP="002C2AD4">
      <w:pPr>
        <w:shd w:val="clear" w:color="auto" w:fill="FFFFFF"/>
        <w:spacing w:after="375" w:line="288" w:lineRule="atLeast"/>
        <w:ind w:right="750"/>
        <w:textAlignment w:val="baseline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u w:val="single"/>
          <w:lang w:eastAsia="ru-RU"/>
        </w:rPr>
      </w:pPr>
      <w:r w:rsidRPr="002C2AD4">
        <w:rPr>
          <w:rFonts w:ascii="Arial" w:eastAsia="Times New Roman" w:hAnsi="Arial" w:cs="Arial"/>
          <w:b/>
          <w:color w:val="333333"/>
          <w:kern w:val="36"/>
          <w:sz w:val="36"/>
          <w:szCs w:val="36"/>
          <w:u w:val="single"/>
          <w:lang w:eastAsia="ru-RU"/>
        </w:rPr>
        <w:t>Тема 9. Рынок труда. Безработица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Рабочая сила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способность человека трудиться, т. е. физические и умственные возможности, а также навыки, позволяющие человеку выполнять определен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ные виды работ, обеспечивая при этом необходимый уровень производительности труда и качества изго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тавливаемой продукции.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Рынок труда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сфера формирования спроса и предложения рабочей силы (трудовых услуг). Через рынок труда большинство работающего населе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получает работу и доходы. Рынок труда регулируется спросом и предложением рабочей силы.</w:t>
      </w:r>
    </w:p>
    <w:tbl>
      <w:tblPr>
        <w:tblW w:w="80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403"/>
        <w:gridCol w:w="3682"/>
      </w:tblGrid>
      <w:tr w:rsidR="002C2AD4" w:rsidRPr="002C2AD4" w:rsidTr="002C2AD4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Спрос на труд</w:t>
            </w:r>
          </w:p>
        </w:tc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Предложение труда</w:t>
            </w:r>
          </w:p>
        </w:tc>
      </w:tr>
      <w:tr w:rsidR="002C2AD4" w:rsidRPr="002C2AD4" w:rsidTr="002C2AD4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Платежеспособная потреб</w:t>
            </w: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ность работодателей в рабо</w:t>
            </w: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чей силе для организации и развития производства</w:t>
            </w:r>
          </w:p>
        </w:tc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Совокупность экономически активного населения, предла</w:t>
            </w: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гающего свою рабочую силу на рынке труда</w:t>
            </w:r>
          </w:p>
        </w:tc>
      </w:tr>
      <w:tr w:rsidR="002C2AD4" w:rsidRPr="002C2AD4" w:rsidTr="002C2AD4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 производительность труда;</w:t>
            </w:r>
          </w:p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 использование современных технологий;</w:t>
            </w:r>
          </w:p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 состояние экономики и ее</w:t>
            </w: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отдельных отраслей;</w:t>
            </w:r>
          </w:p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 спрос на потребительские товары, необходимые обще</w:t>
            </w: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ству.</w:t>
            </w:r>
          </w:p>
        </w:tc>
        <w:tc>
          <w:tcPr>
            <w:tcW w:w="3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 численность трудоспособного населения;</w:t>
            </w:r>
          </w:p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 уровень квалификации;</w:t>
            </w:r>
          </w:p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  уровень и структура зарплаты;</w:t>
            </w:r>
          </w:p>
          <w:p w:rsidR="002C2AD4" w:rsidRPr="002C2AD4" w:rsidRDefault="002C2AD4" w:rsidP="002C2A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2A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 социальная и налоговая политика государства.</w:t>
            </w:r>
          </w:p>
        </w:tc>
      </w:tr>
    </w:tbl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взаимодействия спроса и предложения на труд на рынке устанавливается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равновесная цена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бочей силы и определяется уровень занятости в экономике.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рынка труда</w:t>
      </w:r>
    </w:p>
    <w:p w:rsidR="002C2AD4" w:rsidRPr="002C2AD4" w:rsidRDefault="002C2AD4" w:rsidP="002C2AD4">
      <w:pPr>
        <w:numPr>
          <w:ilvl w:val="0"/>
          <w:numId w:val="1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рынке труда покупаются только трудовые ус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луги, а не сам индивид.</w:t>
      </w:r>
    </w:p>
    <w:p w:rsidR="002C2AD4" w:rsidRPr="002C2AD4" w:rsidRDefault="002C2AD4" w:rsidP="002C2AD4">
      <w:pPr>
        <w:numPr>
          <w:ilvl w:val="0"/>
          <w:numId w:val="1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Компенсация за труд представлена не только за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работной платой, но и дополнительными льготами (премиальные и денежные вознаграждения, стоимость жилья, социальное обеспечение, стоимость профессионального обучения, культурно-бытового об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служивания и т. д.)</w:t>
      </w:r>
    </w:p>
    <w:p w:rsidR="002C2AD4" w:rsidRPr="002C2AD4" w:rsidRDefault="002C2AD4" w:rsidP="002C2AD4">
      <w:pPr>
        <w:numPr>
          <w:ilvl w:val="0"/>
          <w:numId w:val="1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Трудовые контракты кроме денежного аспекта, сделки вклю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чают: содержание и условия труда, микроклимат в коллективе и нормы субординации в руководстве, вероятность сохранения рабочего места и т.д.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 На рынке труда работники могут отличаться, в частности, способностями, квалификацией, производительностью, опытом, а работы различаются по требуемой квалификации и условиям труда.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 При покупке рабочей силы продолжительность контрактов продавца и покупателя имеет существенное значение: от нее зависит опыт работника, его производительность тру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да; работодатель вклады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вает средства в обучение работников и прерывание контракта несет ущерб обеим сторонам.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  На рынке труда присутствует большое число струк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тур, представляющих интересы государства, бизнеса, профсоюзов. Каждая из них вносит свой вклад в разра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ботку «правил игры» на рынке труда.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Рынок труда имеет дело с особым ресурсом —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«че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oftHyphen/>
        <w:t>ловеческим капиталом»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Человеческий капитал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запас интеллектуальных способностей и практических навыков, полученных в процессе образования и практической деятельности человека, а в экономической науке – способность людей к участию в процессе производства.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считается, что самыми эффективными явля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ются инвестиции именно в «человеческий капитал».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Рынки труда бывают конкурентными и неконку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рентными.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Характерные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черты конкурентного рынка труда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      Значительное число покупателей и продавцов ус</w:t>
      </w: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softHyphen/>
        <w:t>луг труда.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      Однородные услуги труда (работники с одинаковой квалификацией и производительностью труда).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      Никто из покупателей и продавцов трудовых услуг не может повлиять на ставку заработной платы (отсутствие монополии).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      Свободное вхождение в рынок и выход из него для обеих сторон.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5.      Полная информированность участников рынка труда о спросе и предложении.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6.      В поведении участников рынка труда преобладает экономическая мотивация.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Заработная плата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форма материального воз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награждения за труд (часть стоимости, созданной и реализованной продукции, услуг), поступающего наем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ным работникам предприятий и учреждений.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Факторы, влияющие на величину заработной платы</w:t>
      </w:r>
    </w:p>
    <w:p w:rsidR="002C2AD4" w:rsidRPr="002C2AD4" w:rsidRDefault="002C2AD4" w:rsidP="002C2AD4">
      <w:pPr>
        <w:numPr>
          <w:ilvl w:val="0"/>
          <w:numId w:val="2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Стоимость жизненных благ, необходимых для воспроиз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водства рабочей силы</w:t>
      </w:r>
    </w:p>
    <w:p w:rsidR="002C2AD4" w:rsidRPr="002C2AD4" w:rsidRDefault="002C2AD4" w:rsidP="002C2AD4">
      <w:pPr>
        <w:numPr>
          <w:ilvl w:val="0"/>
          <w:numId w:val="2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Минимальный уровень оплаты труда работников, соответ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ствующий прожиточному минимуму</w:t>
      </w:r>
    </w:p>
    <w:p w:rsidR="002C2AD4" w:rsidRPr="002C2AD4" w:rsidRDefault="002C2AD4" w:rsidP="002C2AD4">
      <w:pPr>
        <w:numPr>
          <w:ilvl w:val="0"/>
          <w:numId w:val="2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 квалификации работников</w:t>
      </w:r>
    </w:p>
    <w:p w:rsidR="002C2AD4" w:rsidRPr="002C2AD4" w:rsidRDefault="002C2AD4" w:rsidP="002C2AD4">
      <w:pPr>
        <w:numPr>
          <w:ilvl w:val="0"/>
          <w:numId w:val="2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Развитость экономических и социальных условий жизни населения</w:t>
      </w:r>
    </w:p>
    <w:p w:rsidR="002C2AD4" w:rsidRPr="002C2AD4" w:rsidRDefault="002C2AD4" w:rsidP="002C2AD4">
      <w:pPr>
        <w:numPr>
          <w:ilvl w:val="0"/>
          <w:numId w:val="2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Спрос и предложение на рынке труда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Различают номинальную и реальную заработную плату.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Номинальная зарплата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вознаграждение за труд, которое назнача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ется работнику в виде определенной суммы де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нег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Реальная зарплата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сумма жизненных благ, ко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торые можно приобрести за номинальную плату при дан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ном уровне цен на товары и услуги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Факторы реальной зарплаты:</w:t>
      </w:r>
    </w:p>
    <w:p w:rsidR="002C2AD4" w:rsidRPr="002C2AD4" w:rsidRDefault="002C2AD4" w:rsidP="002C2AD4">
      <w:pPr>
        <w:numPr>
          <w:ilvl w:val="0"/>
          <w:numId w:val="3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Величина номи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нальной заработ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ной платы</w:t>
      </w:r>
    </w:p>
    <w:p w:rsidR="002C2AD4" w:rsidRPr="002C2AD4" w:rsidRDefault="002C2AD4" w:rsidP="002C2AD4">
      <w:pPr>
        <w:numPr>
          <w:ilvl w:val="0"/>
          <w:numId w:val="3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 цен на предметы потреб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ления и услуги</w:t>
      </w:r>
    </w:p>
    <w:p w:rsidR="002C2AD4" w:rsidRPr="002C2AD4" w:rsidRDefault="002C2AD4" w:rsidP="002C2AD4">
      <w:pPr>
        <w:numPr>
          <w:ilvl w:val="0"/>
          <w:numId w:val="3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 налого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вого обложения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Формы зарплаты</w:t>
      </w:r>
    </w:p>
    <w:p w:rsidR="002C2AD4" w:rsidRPr="002C2AD4" w:rsidRDefault="002C2AD4" w:rsidP="002C2AD4">
      <w:pPr>
        <w:numPr>
          <w:ilvl w:val="0"/>
          <w:numId w:val="4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Постоянная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(оклад) – вознаграждение за труд, не зависящее от каких-либо условий.</w:t>
      </w:r>
    </w:p>
    <w:p w:rsidR="002C2AD4" w:rsidRPr="002C2AD4" w:rsidRDefault="002C2AD4" w:rsidP="002C2AD4">
      <w:pPr>
        <w:numPr>
          <w:ilvl w:val="0"/>
          <w:numId w:val="4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Повременная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вознаграждение за труд в зави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симости от про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работанного времени.</w:t>
      </w:r>
    </w:p>
    <w:p w:rsidR="002C2AD4" w:rsidRPr="002C2AD4" w:rsidRDefault="002C2AD4" w:rsidP="002C2AD4">
      <w:pPr>
        <w:numPr>
          <w:ilvl w:val="0"/>
          <w:numId w:val="4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Сдельная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воз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награждение за труд в зависи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мости от коли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чества изготов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ленных изделий</w:t>
      </w:r>
    </w:p>
    <w:p w:rsidR="002C2AD4" w:rsidRPr="002C2AD4" w:rsidRDefault="002C2AD4" w:rsidP="002C2AD4">
      <w:pPr>
        <w:numPr>
          <w:ilvl w:val="0"/>
          <w:numId w:val="4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Смешанные формы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вознаграждение за труд в зависимости не только от количе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ства отработанного работником време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ни, но и от финансо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вого положения пред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приятия, итогов ра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боты каждого работника и фирмы в целом.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системы заработной платы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(Оплата квалифицированного труда (Минимальная зарплата (Прожиточный минимум)))</w:t>
      </w:r>
    </w:p>
    <w:p w:rsidR="002C2AD4" w:rsidRPr="002C2AD4" w:rsidRDefault="002C2AD4" w:rsidP="002C2AD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Нижняя граница заработной платы – это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прожиточный минимум, 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уровень до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ходов, который необходим работнику для приобрете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количества продуктов питания не ниже физиоло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гических норм, а также для удовлетворения его по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требностей (на самом необходимом уровне) в одежде, обуви, транспорте, оплате коммунальных услуг.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БЕЗРАБОТИЦА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Занятость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деятельность людей, связанная с удовлетворением их личных потребностей и, как правило, приносящая им трудовой доход.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Безработица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социально-экономическое явле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ние, при котором часть трудоспособного населения не может найти себе работу и становится резервной ар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мией труда. Поскольку большинство индивидов одновременно являются покупателями готовой продукции и продавца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 трудовых услуг, безработица понижает их жизнен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ный уровень, </w:t>
      </w:r>
      <w:proofErr w:type="gram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причем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иногда весьма значительно. Не ис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пользуемые сегодня трудовые услуги утрачиваются эко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номикой навсегда.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Точки зрения на причины безработицы:</w:t>
      </w:r>
    </w:p>
    <w:p w:rsidR="002C2AD4" w:rsidRPr="002C2AD4" w:rsidRDefault="002C2AD4" w:rsidP="002C2AD4">
      <w:pPr>
        <w:numPr>
          <w:ilvl w:val="0"/>
          <w:numId w:val="5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Причина безработицы — завышенные требования самих работников, предъявляемые работодателю относительно размера желаемой ими заработной платы. Наемные работники,</w:t>
      </w:r>
      <w:r w:rsidR="00992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согласные работать за предлагаемую заработную плату, сами выбирают состояние безработицы</w:t>
      </w:r>
    </w:p>
    <w:p w:rsidR="002C2AD4" w:rsidRPr="002C2AD4" w:rsidRDefault="002C2AD4" w:rsidP="002C2AD4">
      <w:pPr>
        <w:numPr>
          <w:ilvl w:val="0"/>
          <w:numId w:val="5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Причина безработицы — слишком низкий спрос на рабочую силу. Государство должно бороться с безработицей: повышая государственные доходы или снижая налоги, государство может увеличить объем спроса на рабочую силу</w:t>
      </w:r>
    </w:p>
    <w:p w:rsidR="002C2AD4" w:rsidRPr="002C2AD4" w:rsidRDefault="002C2AD4" w:rsidP="002C2AD4">
      <w:pPr>
        <w:numPr>
          <w:ilvl w:val="0"/>
          <w:numId w:val="5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Причина безработицы — негибкость, характерная для рынка труда. Наблюдается некоторое несоответствие между потребностями тех людей, которые ищут работу, и потребностями работодателей, которые готовы предоставить рабочие места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Безработный и неработающий не являются синони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мами. Человек может не работать по многим причинам: студенты очной формы обучения, пенсионеры, инвали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ды, матери, воспитывающие детей в возрасте до трех лет и т. д. К категории безработных относят только тех, кто ищет работу. Т.н. «естественная» безрабо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тица – 5,5-6,5% трудоспособного населения страны. В этом случае говорят об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экономике полной занятости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безработицы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C2AD4" w:rsidRPr="002C2AD4" w:rsidRDefault="002C2AD4" w:rsidP="002C2AD4">
      <w:pPr>
        <w:numPr>
          <w:ilvl w:val="0"/>
          <w:numId w:val="6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Структурная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невозможность трудоустройства из-за различий в структуре спроса и предложения рабочей силы разной квалификации.</w:t>
      </w:r>
    </w:p>
    <w:p w:rsidR="002C2AD4" w:rsidRPr="002C2AD4" w:rsidRDefault="002C2AD4" w:rsidP="002C2AD4">
      <w:pPr>
        <w:numPr>
          <w:ilvl w:val="0"/>
          <w:numId w:val="6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Фрикционная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невозможность для уволенного работника найти свободное место по своей специальности.</w:t>
      </w:r>
    </w:p>
    <w:p w:rsidR="002C2AD4" w:rsidRPr="002C2AD4" w:rsidRDefault="002C2AD4" w:rsidP="002C2AD4">
      <w:pPr>
        <w:numPr>
          <w:ilvl w:val="0"/>
          <w:numId w:val="6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Циклическая</w:t>
      </w:r>
      <w:proofErr w:type="gramEnd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характерна для экономического кризиса, возникает в результате спада производства.</w:t>
      </w:r>
    </w:p>
    <w:p w:rsidR="002C2AD4" w:rsidRPr="002C2AD4" w:rsidRDefault="002C2AD4" w:rsidP="002C2AD4">
      <w:pPr>
        <w:numPr>
          <w:ilvl w:val="0"/>
          <w:numId w:val="6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Сезонная</w:t>
      </w:r>
      <w:proofErr w:type="gramEnd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зависит от работ в определенное время года (с/х рабочие, гиды).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Сумма фрикционной и структурной безработицы со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ставляет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естественный уровень безработицы, 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т.е. уровень безработицы при полной занятости.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безработицы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C2AD4" w:rsidRPr="002C2AD4" w:rsidRDefault="002C2AD4" w:rsidP="002C2AD4">
      <w:pPr>
        <w:numPr>
          <w:ilvl w:val="0"/>
          <w:numId w:val="7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Открытая</w:t>
      </w:r>
      <w:proofErr w:type="gramEnd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(см. выше)</w:t>
      </w:r>
    </w:p>
    <w:p w:rsidR="002C2AD4" w:rsidRPr="002C2AD4" w:rsidRDefault="002C2AD4" w:rsidP="002C2AD4">
      <w:pPr>
        <w:numPr>
          <w:ilvl w:val="0"/>
          <w:numId w:val="7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Скрытая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работник дает согласие на неполный рабочий день или неполную рабочую неделю из-за невозможности иного трудоустройства</w:t>
      </w:r>
    </w:p>
    <w:p w:rsidR="002C2AD4" w:rsidRPr="002C2AD4" w:rsidRDefault="002C2AD4" w:rsidP="002C2AD4">
      <w:pPr>
        <w:numPr>
          <w:ilvl w:val="0"/>
          <w:numId w:val="7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Текучая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связана с периодическим «отталкиванием» и «притягиванием» рабочей силы на рынке труда</w:t>
      </w:r>
    </w:p>
    <w:p w:rsidR="002C2AD4" w:rsidRPr="002C2AD4" w:rsidRDefault="002C2AD4" w:rsidP="002C2AD4">
      <w:pPr>
        <w:numPr>
          <w:ilvl w:val="0"/>
          <w:numId w:val="7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Застойная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длительная безработица, чередующаяся с краткими периодами временной, случайной работы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Уровень безработицы = Численность экономически активного населения/Общая численность безработных * 100%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Безработица имеет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негативные экономические и со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oftHyphen/>
        <w:t>циальные последствия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Недоиспользование экономиче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ского потенциала общества, когда реальный ВНП существенно меньше потенциального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Снижение уровня жизни насе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ления: предпосылки для сокращения доходов работаю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щих по найму; потерявшие работу получают лишь пособия по безработице; сокращается потребительский спрос, уровень сбережений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Потеря профессиональных зна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ний и навыков, что затрудняет возможность трудоустройства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Моральная травма, ведущая к алкоголизму, наркомании, само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убийствам, росту преступности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исследователи отме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чают, что умеренная безработица имеет ряд </w:t>
      </w:r>
      <w:r w:rsidRPr="002C2A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позитивных последствий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proofErr w:type="gram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Ф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ормируется мобиль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ный «резерв» рабочей си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лы, который можно задей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ствовать при расширении производства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proofErr w:type="gram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держиваются требова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профсоюзов в части по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вышения заработной пла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ты, что снижает предпола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гаемый уровень инфляции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o</w:t>
      </w:r>
      <w:proofErr w:type="spellEnd"/>
      <w:proofErr w:type="gramStart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У</w:t>
      </w:r>
      <w:proofErr w:type="gramEnd"/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силивается трудовая мотивация работающих, так как гарантии занятости и опасение потерять ра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боту начинают выступать в качестве самостоятельно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стимула к труду</w:t>
      </w:r>
    </w:p>
    <w:p w:rsidR="002C2AD4" w:rsidRPr="002C2AD4" w:rsidRDefault="002C2AD4" w:rsidP="002C2A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Направления, по которым государство решает проблему безработицы:</w:t>
      </w:r>
    </w:p>
    <w:p w:rsidR="002C2AD4" w:rsidRPr="002C2AD4" w:rsidRDefault="002C2AD4" w:rsidP="002C2AD4">
      <w:pPr>
        <w:numPr>
          <w:ilvl w:val="0"/>
          <w:numId w:val="8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структурной пе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рестройки про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фессий на уров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не квалификации.</w:t>
      </w:r>
    </w:p>
    <w:p w:rsidR="002C2AD4" w:rsidRPr="002C2AD4" w:rsidRDefault="002C2AD4" w:rsidP="002C2AD4">
      <w:pPr>
        <w:numPr>
          <w:ilvl w:val="0"/>
          <w:numId w:val="8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Выплата посо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бий по безрабо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тице.</w:t>
      </w:r>
    </w:p>
    <w:p w:rsidR="002C2AD4" w:rsidRPr="002C2AD4" w:rsidRDefault="002C2AD4" w:rsidP="002C2AD4">
      <w:pPr>
        <w:numPr>
          <w:ilvl w:val="0"/>
          <w:numId w:val="8"/>
        </w:numPr>
        <w:spacing w:after="0" w:line="240" w:lineRule="auto"/>
        <w:ind w:left="225" w:right="22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уровня мини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мальной зара</w:t>
      </w:r>
      <w:r w:rsidRPr="002C2A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ботной платы.</w:t>
      </w:r>
    </w:p>
    <w:p w:rsidR="00805D9A" w:rsidRPr="002C2AD4" w:rsidRDefault="00992E7E" w:rsidP="002C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5D9A" w:rsidRPr="002C2AD4" w:rsidSect="004A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57A5"/>
    <w:multiLevelType w:val="multilevel"/>
    <w:tmpl w:val="1F5C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C060F"/>
    <w:multiLevelType w:val="multilevel"/>
    <w:tmpl w:val="1E02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F4559"/>
    <w:multiLevelType w:val="multilevel"/>
    <w:tmpl w:val="5C4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5864E4"/>
    <w:multiLevelType w:val="multilevel"/>
    <w:tmpl w:val="8938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87B15"/>
    <w:multiLevelType w:val="multilevel"/>
    <w:tmpl w:val="489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315B3"/>
    <w:multiLevelType w:val="multilevel"/>
    <w:tmpl w:val="6D5A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15A6E"/>
    <w:multiLevelType w:val="multilevel"/>
    <w:tmpl w:val="1308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5E6C58"/>
    <w:multiLevelType w:val="multilevel"/>
    <w:tmpl w:val="57C0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AD4"/>
    <w:rsid w:val="002C2AD4"/>
    <w:rsid w:val="004A5969"/>
    <w:rsid w:val="006A26B0"/>
    <w:rsid w:val="00992E7E"/>
    <w:rsid w:val="009A5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69"/>
  </w:style>
  <w:style w:type="paragraph" w:styleId="1">
    <w:name w:val="heading 1"/>
    <w:basedOn w:val="a"/>
    <w:link w:val="10"/>
    <w:uiPriority w:val="9"/>
    <w:qFormat/>
    <w:rsid w:val="002C2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AD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2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AD4"/>
  </w:style>
  <w:style w:type="character" w:styleId="a5">
    <w:name w:val="Strong"/>
    <w:basedOn w:val="a0"/>
    <w:uiPriority w:val="22"/>
    <w:qFormat/>
    <w:rsid w:val="002C2AD4"/>
    <w:rPr>
      <w:b/>
      <w:bCs/>
    </w:rPr>
  </w:style>
  <w:style w:type="character" w:styleId="a6">
    <w:name w:val="Emphasis"/>
    <w:basedOn w:val="a0"/>
    <w:uiPriority w:val="20"/>
    <w:qFormat/>
    <w:rsid w:val="002C2A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C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91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323">
              <w:marLeft w:val="105"/>
              <w:marRight w:val="0"/>
              <w:marTop w:val="0"/>
              <w:marBottom w:val="0"/>
              <w:divBdr>
                <w:top w:val="single" w:sz="6" w:space="2" w:color="BBBFC4"/>
                <w:left w:val="single" w:sz="6" w:space="3" w:color="BBBFC4"/>
                <w:bottom w:val="single" w:sz="6" w:space="2" w:color="BBBFC4"/>
                <w:right w:val="single" w:sz="6" w:space="3" w:color="BBBFC4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2016-03-22T13:14:00Z</dcterms:created>
  <dcterms:modified xsi:type="dcterms:W3CDTF">2016-03-22T14:00:00Z</dcterms:modified>
</cp:coreProperties>
</file>