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ascii="Segoe UI" w:hAnsi="Segoe UI" w:eastAsia="Segoe UI" w:cs="Segoe UI"/>
          <w:b/>
          <w:bCs/>
          <w:i w:val="0"/>
          <w:iCs w:val="0"/>
          <w:caps w:val="0"/>
          <w:color w:val="4A4A4A"/>
          <w:spacing w:val="0"/>
          <w:sz w:val="21"/>
          <w:szCs w:val="21"/>
        </w:rPr>
      </w:pPr>
      <w:r>
        <w:rPr>
          <w:rStyle w:val="4"/>
          <w:rFonts w:hint="default" w:ascii="Segoe UI" w:hAnsi="Segoe UI" w:eastAsia="Segoe UI" w:cs="Segoe UI"/>
          <w:b/>
          <w:bCs/>
          <w:i w:val="0"/>
          <w:iCs w:val="0"/>
          <w:caps w:val="0"/>
          <w:color w:val="4A4A4A"/>
          <w:spacing w:val="0"/>
          <w:sz w:val="21"/>
          <w:szCs w:val="21"/>
          <w:bdr w:val="none" w:color="auto" w:sz="0" w:space="0"/>
        </w:rPr>
        <w:t>Введение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Клетка – это основная структурная и функциональная единица всех живых организмов, живая элементарная единица, способная к самовоспроизведению. Живые организмы могут состоять из одной клетки (бактерии, одноклеточные водоросли и одноклеточные животные) или многих клеток.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Тело взрослого человека образуют около ста триллионов клеток. Форма клеток различна и обусловлена их функцией – от круглой (эритроциты) до древообразной (нервные клетки). Размеры клеток также различны – от 0,1-0,25 мкм (у некоторых бактерий) до 155 мм (яйцо страуса в скорлупе). Тело человека образовано клетками различных типов, характерным образом организующихся в ткани, которые формируют органы, заполняют пространство между ними или покрывают снаружи. Клетки окружены межклеточным веществом, обеспечивающим их механическую поддержку и осуществляющим транспорт химических веществ. Самые короткоживущие из них (1-2 дня) – это клетки кишечного эпителия. Ежедневно погибает около 70 миллиардов этих клеток. Примером других короткоживущих клеток являются эритроциты – их ежедневно погибает около 2 миллиардов [3].</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Однако есть и такие клетки (например, нейроны, клетки волокон скелетных мышц), продолжительность жизни которых соответствует жизни организма. Нервные клетки мозга, однажды возникнув, уже не делятся, и до конца жизни человека они способны поддерживать необходимые связи в нервной системе. Интересно то, что при нашем рождении в мозгу уже существует около 14 миллиардов клеток. И это количество не увеличивается до самой смерти, а, наоборот, постепенно уменьшается, т. е. поврежденные ткани мозга неспособны восстанавливаться путем регенерации. После того как человеку исполняется 25 лет, ежедневно происходит сокращение количества клеток мозга на 100 тысяч [1].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Несмотря на свои малые размеры, клетка представляет собой сложнейшую биологическую систему, жизнедеятельность которой поддерживается благодаря разнообразным биохимическим процессам, которые происходят под строгим генетическим контролем. Генетический контроль развития и функционирования клетки осуществляют материальные носители информации – гены. Они сосредоточены главным образом в ядре клетки, но некоторая их часть находится в других клеточных органоидах (митохондриях, пластидах, центриолях).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Строение и функционирование генетических структур клеток на микроскопическом уровне, их количественную и качественную изменчивость изучает одно из направлений генетики, называемое </w:t>
      </w:r>
      <w:r>
        <w:rPr>
          <w:rStyle w:val="4"/>
          <w:rFonts w:hint="default" w:ascii="Segoe UI" w:hAnsi="Segoe UI" w:eastAsia="Segoe UI" w:cs="Segoe UI"/>
          <w:b/>
          <w:bCs/>
          <w:i w:val="0"/>
          <w:iCs w:val="0"/>
          <w:caps w:val="0"/>
          <w:color w:val="4A4A4A"/>
          <w:spacing w:val="0"/>
          <w:sz w:val="21"/>
          <w:szCs w:val="21"/>
          <w:bdr w:val="none" w:color="auto" w:sz="0" w:space="0"/>
        </w:rPr>
        <w:t>цитогенетикой.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Представление о клетке как об элементарной структурно-функциональной единице всех живых организмов сложилось в результате цепи изобретений и открытий, сделанных в XVI-XX веках: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1590 г. – Янсен изобрел микроскоп, в котором большое увеличение достигалось соединением в тубусе двух линз;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1965 г. – в Кембридже (Англия) установлена первая промышленно изготовленная модель электронного микроскопа.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Естественно, между этими двумя датами происходило множество событий, в результате которых были усовершенствованы микроскопы (основное средство изучения клеток), а также исследования и открытия в области генетики и, в частности, цитологии.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Style w:val="4"/>
          <w:rFonts w:hint="default" w:ascii="Segoe UI" w:hAnsi="Segoe UI" w:eastAsia="Segoe UI" w:cs="Segoe UI"/>
          <w:b/>
          <w:bCs/>
          <w:i w:val="0"/>
          <w:iCs w:val="0"/>
          <w:caps w:val="0"/>
          <w:color w:val="4A4A4A"/>
          <w:spacing w:val="0"/>
          <w:sz w:val="21"/>
          <w:szCs w:val="21"/>
          <w:bdr w:val="none" w:color="auto" w:sz="0" w:space="0"/>
        </w:rPr>
        <w:t>Клеточная теория и неклеточные формы жизни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Результатом длительного исследования строения клеток различных организмов стало создание клеточной теории, у истоков которой в ее современном виде стояли немецкий ботаник М.Я. Шлейден (1804-1881) и зоолог Т. Шванн (1810-1882). В настоящее время эта теория содержит три главных положения:</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hanging="360"/>
        <w:jc w:val="both"/>
        <w:rPr>
          <w:b/>
          <w:bCs/>
        </w:rPr>
      </w:pPr>
      <w:r>
        <w:rPr>
          <w:rFonts w:hint="default" w:ascii="Segoe UI" w:hAnsi="Segoe UI" w:eastAsia="Segoe UI" w:cs="Segoe UI"/>
          <w:b/>
          <w:bCs/>
          <w:i w:val="0"/>
          <w:iCs w:val="0"/>
          <w:caps w:val="0"/>
          <w:color w:val="4A4A4A"/>
          <w:spacing w:val="0"/>
          <w:sz w:val="21"/>
          <w:szCs w:val="21"/>
          <w:bdr w:val="none" w:color="auto" w:sz="0" w:space="0"/>
        </w:rPr>
        <w:t>только клетка обеспечивает жизнь в ее структурно-функциональном и генетическом отношении;</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hanging="360"/>
        <w:jc w:val="both"/>
        <w:rPr>
          <w:b/>
          <w:bCs/>
        </w:rPr>
      </w:pPr>
      <w:r>
        <w:rPr>
          <w:rFonts w:hint="default" w:ascii="Segoe UI" w:hAnsi="Segoe UI" w:eastAsia="Segoe UI" w:cs="Segoe UI"/>
          <w:b/>
          <w:bCs/>
          <w:i w:val="0"/>
          <w:iCs w:val="0"/>
          <w:caps w:val="0"/>
          <w:color w:val="4A4A4A"/>
          <w:spacing w:val="0"/>
          <w:sz w:val="21"/>
          <w:szCs w:val="21"/>
          <w:bdr w:val="none" w:color="auto" w:sz="0" w:space="0"/>
        </w:rPr>
        <w:t>единственным способом возникновения жизни на Земле является деление ранее существующих клеток;</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rPr>
          <w:b/>
          <w:bCs/>
        </w:rPr>
      </w:pPr>
      <w:r>
        <w:rPr>
          <w:rFonts w:hint="default" w:ascii="Segoe UI" w:hAnsi="Segoe UI" w:eastAsia="Segoe UI" w:cs="Segoe UI"/>
          <w:b/>
          <w:bCs/>
          <w:i w:val="0"/>
          <w:iCs w:val="0"/>
          <w:caps w:val="0"/>
          <w:color w:val="4A4A4A"/>
          <w:spacing w:val="0"/>
          <w:sz w:val="21"/>
          <w:szCs w:val="21"/>
          <w:bdr w:val="none" w:color="auto" w:sz="0" w:space="0"/>
        </w:rPr>
        <w:t>клетки являются структурно-функциональными единицами многоклеточных организмов [2].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Отсюда следует, что клетка – это элементарная единица живого, вне клетки нет жизни, так как в клетке сохраняется и реализуется биологическая информация (даже у вирусов). Современная биология подтверждает, что все клетки одинаковым образом хранят биологическую информацию, передают генетический материал из поколения в поколение, хранят и переносят информацию, регулируют обмен веществ и т. д. Вместе с тем многоклеточный организм обладает свойствами, которые нельзя рассматривать как простую сумму свойств и качеств отдельных клеток.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Таким образом, клетка является обособленной и организационно наименьшей структурой, для которой характерна вся совокупность свойств жизни и которая в соответствующих условиях окружающей среды способна поддерживать в себе эти свойства и передавать их следующим поколениям.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Все многообразие живых существ можно разделить на две резко отличающиеся группы: </w:t>
      </w:r>
      <w:r>
        <w:rPr>
          <w:rFonts w:hint="default" w:ascii="Segoe UI" w:hAnsi="Segoe UI" w:eastAsia="Segoe UI" w:cs="Segoe UI"/>
          <w:b/>
          <w:bCs/>
          <w:i/>
          <w:iCs/>
          <w:caps w:val="0"/>
          <w:color w:val="4A4A4A"/>
          <w:spacing w:val="0"/>
          <w:sz w:val="21"/>
          <w:szCs w:val="21"/>
          <w:bdr w:val="none" w:color="auto" w:sz="0" w:space="0"/>
        </w:rPr>
        <w:t>неклеточные</w:t>
      </w:r>
      <w:r>
        <w:rPr>
          <w:rFonts w:hint="default" w:ascii="Segoe UI" w:hAnsi="Segoe UI" w:eastAsia="Segoe UI" w:cs="Segoe UI"/>
          <w:b/>
          <w:bCs/>
          <w:i w:val="0"/>
          <w:iCs w:val="0"/>
          <w:caps w:val="0"/>
          <w:color w:val="4A4A4A"/>
          <w:spacing w:val="0"/>
          <w:sz w:val="21"/>
          <w:szCs w:val="21"/>
          <w:bdr w:val="none" w:color="auto" w:sz="0" w:space="0"/>
        </w:rPr>
        <w:t> и </w:t>
      </w:r>
      <w:r>
        <w:rPr>
          <w:rFonts w:hint="default" w:ascii="Segoe UI" w:hAnsi="Segoe UI" w:eastAsia="Segoe UI" w:cs="Segoe UI"/>
          <w:b/>
          <w:bCs/>
          <w:i/>
          <w:iCs/>
          <w:caps w:val="0"/>
          <w:color w:val="4A4A4A"/>
          <w:spacing w:val="0"/>
          <w:sz w:val="21"/>
          <w:szCs w:val="21"/>
          <w:bdr w:val="none" w:color="auto" w:sz="0" w:space="0"/>
        </w:rPr>
        <w:t>клеточные</w:t>
      </w:r>
      <w:r>
        <w:rPr>
          <w:rFonts w:hint="default" w:ascii="Segoe UI" w:hAnsi="Segoe UI" w:eastAsia="Segoe UI" w:cs="Segoe UI"/>
          <w:b/>
          <w:bCs/>
          <w:i w:val="0"/>
          <w:iCs w:val="0"/>
          <w:caps w:val="0"/>
          <w:color w:val="4A4A4A"/>
          <w:spacing w:val="0"/>
          <w:sz w:val="21"/>
          <w:szCs w:val="21"/>
          <w:bdr w:val="none" w:color="auto" w:sz="0" w:space="0"/>
        </w:rPr>
        <w:t> формы жизни. Первая группа представляет собой </w:t>
      </w:r>
      <w:r>
        <w:rPr>
          <w:rFonts w:hint="default" w:ascii="Segoe UI" w:hAnsi="Segoe UI" w:eastAsia="Segoe UI" w:cs="Segoe UI"/>
          <w:b/>
          <w:bCs/>
          <w:i/>
          <w:iCs/>
          <w:caps w:val="0"/>
          <w:color w:val="4A4A4A"/>
          <w:spacing w:val="0"/>
          <w:sz w:val="21"/>
          <w:szCs w:val="21"/>
          <w:bdr w:val="none" w:color="auto" w:sz="0" w:space="0"/>
        </w:rPr>
        <w:t>вирусы</w:t>
      </w:r>
      <w:r>
        <w:rPr>
          <w:rFonts w:hint="default" w:ascii="Segoe UI" w:hAnsi="Segoe UI" w:eastAsia="Segoe UI" w:cs="Segoe UI"/>
          <w:b/>
          <w:bCs/>
          <w:i w:val="0"/>
          <w:iCs w:val="0"/>
          <w:caps w:val="0"/>
          <w:color w:val="4A4A4A"/>
          <w:spacing w:val="0"/>
          <w:sz w:val="21"/>
          <w:szCs w:val="21"/>
          <w:bdr w:val="none" w:color="auto" w:sz="0" w:space="0"/>
        </w:rPr>
        <w:t>, способные проникать в определенные живые клетки и размножаться только внутри этих клеток. Подобно всем другим организмам вирусы обладают собственным генетическим аппаратом, кодирующим синтез вирусных частиц, которые собираются из биохимических предшественников, находящихся в клетке-хозяине, используя биосинтетическую и энергетическую системы этой клетки [8].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Вирусы резко отличаются от всех других форм жизни. По строению и организации они представляют собой нуклеопротеидные частицы, по способу репродукции являются внутриклеточными паразитами. Таким образом, вирусы являются внутриклеточными паразитами на генетическом уровне.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Style w:val="4"/>
          <w:rFonts w:hint="default" w:ascii="Segoe UI" w:hAnsi="Segoe UI" w:eastAsia="Segoe UI" w:cs="Segoe UI"/>
          <w:b/>
          <w:bCs/>
          <w:i w:val="0"/>
          <w:iCs w:val="0"/>
          <w:caps w:val="0"/>
          <w:color w:val="4A4A4A"/>
          <w:spacing w:val="0"/>
          <w:sz w:val="21"/>
          <w:szCs w:val="21"/>
          <w:bdr w:val="none" w:color="auto" w:sz="0" w:space="0"/>
        </w:rPr>
        <w:t>Типы клеточной организации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Клеточная структура присуща основной массе живых существ на Земле. Все эти организмы представлены клетками двух типов: </w:t>
      </w:r>
      <w:r>
        <w:rPr>
          <w:rFonts w:hint="default" w:ascii="Segoe UI" w:hAnsi="Segoe UI" w:eastAsia="Segoe UI" w:cs="Segoe UI"/>
          <w:b/>
          <w:bCs/>
          <w:i/>
          <w:iCs/>
          <w:caps w:val="0"/>
          <w:color w:val="4A4A4A"/>
          <w:spacing w:val="0"/>
          <w:sz w:val="21"/>
          <w:szCs w:val="21"/>
          <w:bdr w:val="none" w:color="auto" w:sz="0" w:space="0"/>
        </w:rPr>
        <w:t>прокариотическими</w:t>
      </w:r>
      <w:r>
        <w:rPr>
          <w:rFonts w:hint="default" w:ascii="Segoe UI" w:hAnsi="Segoe UI" w:eastAsia="Segoe UI" w:cs="Segoe UI"/>
          <w:b/>
          <w:bCs/>
          <w:i w:val="0"/>
          <w:iCs w:val="0"/>
          <w:caps w:val="0"/>
          <w:color w:val="4A4A4A"/>
          <w:spacing w:val="0"/>
          <w:sz w:val="21"/>
          <w:szCs w:val="21"/>
          <w:bdr w:val="none" w:color="auto" w:sz="0" w:space="0"/>
        </w:rPr>
        <w:t> и </w:t>
      </w:r>
      <w:r>
        <w:rPr>
          <w:rFonts w:hint="default" w:ascii="Segoe UI" w:hAnsi="Segoe UI" w:eastAsia="Segoe UI" w:cs="Segoe UI"/>
          <w:b/>
          <w:bCs/>
          <w:i/>
          <w:iCs/>
          <w:caps w:val="0"/>
          <w:color w:val="4A4A4A"/>
          <w:spacing w:val="0"/>
          <w:sz w:val="21"/>
          <w:szCs w:val="21"/>
          <w:bdr w:val="none" w:color="auto" w:sz="0" w:space="0"/>
        </w:rPr>
        <w:t>эукариотическими</w:t>
      </w:r>
      <w:r>
        <w:rPr>
          <w:rFonts w:hint="default" w:ascii="Segoe UI" w:hAnsi="Segoe UI" w:eastAsia="Segoe UI" w:cs="Segoe UI"/>
          <w:b/>
          <w:bCs/>
          <w:i w:val="0"/>
          <w:iCs w:val="0"/>
          <w:caps w:val="0"/>
          <w:color w:val="4A4A4A"/>
          <w:spacing w:val="0"/>
          <w:sz w:val="21"/>
          <w:szCs w:val="21"/>
          <w:bdr w:val="none" w:color="auto" w:sz="0" w:space="0"/>
        </w:rPr>
        <w:t> клетками. К прокариотическим клеткам относят бактерии и синезеленые водоросли. Прокариоты – доядерные организмы, не имеющие типичного ядра, заключенного в ядерную мембрану. Вместо ядра у них находится так называемый </w:t>
      </w:r>
      <w:r>
        <w:rPr>
          <w:rFonts w:hint="default" w:ascii="Segoe UI" w:hAnsi="Segoe UI" w:eastAsia="Segoe UI" w:cs="Segoe UI"/>
          <w:b/>
          <w:bCs/>
          <w:i/>
          <w:iCs/>
          <w:caps w:val="0"/>
          <w:color w:val="4A4A4A"/>
          <w:spacing w:val="0"/>
          <w:sz w:val="21"/>
          <w:szCs w:val="21"/>
          <w:bdr w:val="none" w:color="auto" w:sz="0" w:space="0"/>
        </w:rPr>
        <w:t>нуклеотид – </w:t>
      </w:r>
      <w:r>
        <w:rPr>
          <w:rFonts w:hint="default" w:ascii="Segoe UI" w:hAnsi="Segoe UI" w:eastAsia="Segoe UI" w:cs="Segoe UI"/>
          <w:b/>
          <w:bCs/>
          <w:i w:val="0"/>
          <w:iCs w:val="0"/>
          <w:caps w:val="0"/>
          <w:color w:val="4A4A4A"/>
          <w:spacing w:val="0"/>
          <w:sz w:val="21"/>
          <w:szCs w:val="21"/>
          <w:bdr w:val="none" w:color="auto" w:sz="0" w:space="0"/>
        </w:rPr>
        <w:t>ДНК-содержащая зона клетки прокариот (рис. 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center"/>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center"/>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drawing>
          <wp:inline distT="0" distB="0" distL="114300" distR="114300">
            <wp:extent cx="1885950" cy="2114550"/>
            <wp:effectExtent l="0" t="0" r="0" b="0"/>
            <wp:docPr id="4"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1" descr="IMG_256"/>
                    <pic:cNvPicPr>
                      <a:picLocks noChangeAspect="1"/>
                    </pic:cNvPicPr>
                  </pic:nvPicPr>
                  <pic:blipFill>
                    <a:blip r:embed="rId4"/>
                    <a:stretch>
                      <a:fillRect/>
                    </a:stretch>
                  </pic:blipFill>
                  <pic:spPr>
                    <a:xfrm>
                      <a:off x="0" y="0"/>
                      <a:ext cx="1885950" cy="211455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center"/>
        <w:rPr>
          <w:rFonts w:hint="default" w:ascii="Segoe UI" w:hAnsi="Segoe UI" w:eastAsia="Segoe UI" w:cs="Segoe UI"/>
          <w:b/>
          <w:bCs/>
          <w:i w:val="0"/>
          <w:iCs w:val="0"/>
          <w:caps w:val="0"/>
          <w:color w:val="4A4A4A"/>
          <w:spacing w:val="0"/>
          <w:sz w:val="21"/>
          <w:szCs w:val="21"/>
        </w:rPr>
      </w:pPr>
      <w:r>
        <w:rPr>
          <w:rStyle w:val="4"/>
          <w:rFonts w:hint="default" w:ascii="Segoe UI" w:hAnsi="Segoe UI" w:eastAsia="Segoe UI" w:cs="Segoe UI"/>
          <w:b/>
          <w:bCs/>
          <w:i w:val="0"/>
          <w:iCs w:val="0"/>
          <w:caps w:val="0"/>
          <w:color w:val="4A4A4A"/>
          <w:spacing w:val="0"/>
          <w:sz w:val="21"/>
          <w:szCs w:val="21"/>
          <w:bdr w:val="none" w:color="auto" w:sz="0" w:space="0"/>
        </w:rPr>
        <w:t>Рисунок 1. Схема строения бактериальной клетки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Строение бактериальной клетки: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1 – цитоплазматическая мембрана; 2 – клеточная стенка; 3 – слизистая капсула; 4 – цитоплазма; 5 – хромосомная ДНК; 6 – рибосомы; 7 – мезосома; 8 – фотосинтетические мембраны; 9 – включения; 10 – жгутики; 11 – пили.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Прокариотическая ДНК не содержит гистоновых белков, но связана с небольшим количеством негистоновых белков. Этот комплекс ДНК и негистоновых белков и образует нуклеотид, который обычно располагается в центре клетки. </w:t>
      </w:r>
      <w:r>
        <w:rPr>
          <w:rFonts w:hint="default" w:ascii="Segoe UI" w:hAnsi="Segoe UI" w:eastAsia="Segoe UI" w:cs="Segoe UI"/>
          <w:b/>
          <w:bCs/>
          <w:i/>
          <w:iCs/>
          <w:caps w:val="0"/>
          <w:color w:val="4A4A4A"/>
          <w:spacing w:val="0"/>
          <w:sz w:val="21"/>
          <w:szCs w:val="21"/>
          <w:bdr w:val="none" w:color="auto" w:sz="0" w:space="0"/>
        </w:rPr>
        <w:t>Мезосомы</w:t>
      </w:r>
      <w:r>
        <w:rPr>
          <w:rFonts w:hint="default" w:ascii="Segoe UI" w:hAnsi="Segoe UI" w:eastAsia="Segoe UI" w:cs="Segoe UI"/>
          <w:b/>
          <w:bCs/>
          <w:i w:val="0"/>
          <w:iCs w:val="0"/>
          <w:caps w:val="0"/>
          <w:color w:val="4A4A4A"/>
          <w:spacing w:val="0"/>
          <w:sz w:val="21"/>
          <w:szCs w:val="21"/>
          <w:bdr w:val="none" w:color="auto" w:sz="0" w:space="0"/>
        </w:rPr>
        <w:t> – это складчатые мембранные структуры, на поверхности которых находятся ферменты, участвующие в процессе дыхания. </w:t>
      </w:r>
      <w:r>
        <w:rPr>
          <w:rFonts w:hint="default" w:ascii="Segoe UI" w:hAnsi="Segoe UI" w:eastAsia="Segoe UI" w:cs="Segoe UI"/>
          <w:b/>
          <w:bCs/>
          <w:i/>
          <w:iCs/>
          <w:caps w:val="0"/>
          <w:color w:val="4A4A4A"/>
          <w:spacing w:val="0"/>
          <w:sz w:val="21"/>
          <w:szCs w:val="21"/>
          <w:bdr w:val="none" w:color="auto" w:sz="0" w:space="0"/>
        </w:rPr>
        <w:t>Клеточная стенка</w:t>
      </w:r>
      <w:r>
        <w:rPr>
          <w:rFonts w:hint="default" w:ascii="Segoe UI" w:hAnsi="Segoe UI" w:eastAsia="Segoe UI" w:cs="Segoe UI"/>
          <w:b/>
          <w:bCs/>
          <w:i w:val="0"/>
          <w:iCs w:val="0"/>
          <w:caps w:val="0"/>
          <w:color w:val="4A4A4A"/>
          <w:spacing w:val="0"/>
          <w:sz w:val="21"/>
          <w:szCs w:val="21"/>
          <w:bdr w:val="none" w:color="auto" w:sz="0" w:space="0"/>
        </w:rPr>
        <w:t> придает бактериям определенную форму и упругость. </w:t>
      </w:r>
      <w:r>
        <w:rPr>
          <w:rFonts w:hint="default" w:ascii="Segoe UI" w:hAnsi="Segoe UI" w:eastAsia="Segoe UI" w:cs="Segoe UI"/>
          <w:b/>
          <w:bCs/>
          <w:i/>
          <w:iCs/>
          <w:caps w:val="0"/>
          <w:color w:val="4A4A4A"/>
          <w:spacing w:val="0"/>
          <w:sz w:val="21"/>
          <w:szCs w:val="21"/>
          <w:bdr w:val="none" w:color="auto" w:sz="0" w:space="0"/>
        </w:rPr>
        <w:t>Капсулы и слизистые слои</w:t>
      </w:r>
      <w:r>
        <w:rPr>
          <w:rFonts w:hint="default" w:ascii="Segoe UI" w:hAnsi="Segoe UI" w:eastAsia="Segoe UI" w:cs="Segoe UI"/>
          <w:b/>
          <w:bCs/>
          <w:i w:val="0"/>
          <w:iCs w:val="0"/>
          <w:caps w:val="0"/>
          <w:color w:val="4A4A4A"/>
          <w:spacing w:val="0"/>
          <w:sz w:val="21"/>
          <w:szCs w:val="21"/>
          <w:bdr w:val="none" w:color="auto" w:sz="0" w:space="0"/>
        </w:rPr>
        <w:t> – это слизистые или клейкие выделения бактерий. Капсула представляет собой относительно толстое и компактное образование, а слизистый слой намного рыхлее. И капсулы, и слизистые слои служат дополнительной защитой для клеток. Многие бактерии подвижны, и эта подвижность обусловлена наличием у них одного или нескольких </w:t>
      </w:r>
      <w:r>
        <w:rPr>
          <w:rFonts w:hint="default" w:ascii="Segoe UI" w:hAnsi="Segoe UI" w:eastAsia="Segoe UI" w:cs="Segoe UI"/>
          <w:b/>
          <w:bCs/>
          <w:i/>
          <w:iCs/>
          <w:caps w:val="0"/>
          <w:color w:val="4A4A4A"/>
          <w:spacing w:val="0"/>
          <w:sz w:val="21"/>
          <w:szCs w:val="21"/>
          <w:bdr w:val="none" w:color="auto" w:sz="0" w:space="0"/>
        </w:rPr>
        <w:t>жгутиков</w:t>
      </w:r>
      <w:r>
        <w:rPr>
          <w:rFonts w:hint="default" w:ascii="Segoe UI" w:hAnsi="Segoe UI" w:eastAsia="Segoe UI" w:cs="Segoe UI"/>
          <w:b/>
          <w:bCs/>
          <w:i w:val="0"/>
          <w:iCs w:val="0"/>
          <w:caps w:val="0"/>
          <w:color w:val="4A4A4A"/>
          <w:spacing w:val="0"/>
          <w:sz w:val="21"/>
          <w:szCs w:val="21"/>
          <w:bdr w:val="none" w:color="auto" w:sz="0" w:space="0"/>
        </w:rPr>
        <w:t>, которые по своей структуре напоминают одну из микротрубочек эукариотического жгута. </w:t>
      </w:r>
      <w:r>
        <w:rPr>
          <w:rFonts w:hint="default" w:ascii="Segoe UI" w:hAnsi="Segoe UI" w:eastAsia="Segoe UI" w:cs="Segoe UI"/>
          <w:b/>
          <w:bCs/>
          <w:i/>
          <w:iCs/>
          <w:caps w:val="0"/>
          <w:color w:val="4A4A4A"/>
          <w:spacing w:val="0"/>
          <w:sz w:val="21"/>
          <w:szCs w:val="21"/>
          <w:bdr w:val="none" w:color="auto" w:sz="0" w:space="0"/>
        </w:rPr>
        <w:t>Пили,</w:t>
      </w:r>
      <w:r>
        <w:rPr>
          <w:rFonts w:hint="default" w:ascii="Segoe UI" w:hAnsi="Segoe UI" w:eastAsia="Segoe UI" w:cs="Segoe UI"/>
          <w:b/>
          <w:bCs/>
          <w:i w:val="0"/>
          <w:iCs w:val="0"/>
          <w:caps w:val="0"/>
          <w:color w:val="4A4A4A"/>
          <w:spacing w:val="0"/>
          <w:sz w:val="21"/>
          <w:szCs w:val="21"/>
          <w:bdr w:val="none" w:color="auto" w:sz="0" w:space="0"/>
        </w:rPr>
        <w:t> или </w:t>
      </w:r>
      <w:r>
        <w:rPr>
          <w:rFonts w:hint="default" w:ascii="Segoe UI" w:hAnsi="Segoe UI" w:eastAsia="Segoe UI" w:cs="Segoe UI"/>
          <w:b/>
          <w:bCs/>
          <w:i/>
          <w:iCs/>
          <w:caps w:val="0"/>
          <w:color w:val="4A4A4A"/>
          <w:spacing w:val="0"/>
          <w:sz w:val="21"/>
          <w:szCs w:val="21"/>
          <w:bdr w:val="none" w:color="auto" w:sz="0" w:space="0"/>
        </w:rPr>
        <w:t>фимбрии</w:t>
      </w:r>
      <w:r>
        <w:rPr>
          <w:rFonts w:hint="default" w:ascii="Segoe UI" w:hAnsi="Segoe UI" w:eastAsia="Segoe UI" w:cs="Segoe UI"/>
          <w:b/>
          <w:bCs/>
          <w:i w:val="0"/>
          <w:iCs w:val="0"/>
          <w:caps w:val="0"/>
          <w:color w:val="4A4A4A"/>
          <w:spacing w:val="0"/>
          <w:sz w:val="21"/>
          <w:szCs w:val="21"/>
          <w:bdr w:val="none" w:color="auto" w:sz="0" w:space="0"/>
        </w:rPr>
        <w:t> – это тонкие выросты на клеточной стенке некоторых грамотрицательных бактерий. Их число варьирует у разных видов от одной до нескольких сотен. </w:t>
      </w:r>
      <w:r>
        <w:rPr>
          <w:rFonts w:hint="default" w:ascii="Segoe UI" w:hAnsi="Segoe UI" w:eastAsia="Segoe UI" w:cs="Segoe UI"/>
          <w:b/>
          <w:bCs/>
          <w:i/>
          <w:iCs/>
          <w:caps w:val="0"/>
          <w:color w:val="4A4A4A"/>
          <w:spacing w:val="0"/>
          <w:sz w:val="21"/>
          <w:szCs w:val="21"/>
          <w:bdr w:val="none" w:color="auto" w:sz="0" w:space="0"/>
        </w:rPr>
        <w:t>Рибосомы</w:t>
      </w:r>
      <w:r>
        <w:rPr>
          <w:rFonts w:hint="default" w:ascii="Segoe UI" w:hAnsi="Segoe UI" w:eastAsia="Segoe UI" w:cs="Segoe UI"/>
          <w:b/>
          <w:bCs/>
          <w:i w:val="0"/>
          <w:iCs w:val="0"/>
          <w:caps w:val="0"/>
          <w:color w:val="4A4A4A"/>
          <w:spacing w:val="0"/>
          <w:sz w:val="21"/>
          <w:szCs w:val="21"/>
          <w:bdr w:val="none" w:color="auto" w:sz="0" w:space="0"/>
        </w:rPr>
        <w:t> – органоиды клетки, участвующие в синтезе белка. У прокариот они несколько мельче эукариотических [6].</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iCs/>
          <w:caps w:val="0"/>
          <w:color w:val="4A4A4A"/>
          <w:spacing w:val="0"/>
          <w:sz w:val="21"/>
          <w:szCs w:val="21"/>
          <w:bdr w:val="none" w:color="auto" w:sz="0" w:space="0"/>
        </w:rPr>
        <w:t>Эукариотические клетки </w:t>
      </w:r>
      <w:r>
        <w:rPr>
          <w:rFonts w:hint="default" w:ascii="Segoe UI" w:hAnsi="Segoe UI" w:eastAsia="Segoe UI" w:cs="Segoe UI"/>
          <w:b/>
          <w:bCs/>
          <w:i w:val="0"/>
          <w:iCs w:val="0"/>
          <w:caps w:val="0"/>
          <w:color w:val="4A4A4A"/>
          <w:spacing w:val="0"/>
          <w:sz w:val="21"/>
          <w:szCs w:val="21"/>
          <w:bdr w:val="none" w:color="auto" w:sz="0" w:space="0"/>
        </w:rPr>
        <w:t>представлены двумя подтипами: клетками </w:t>
      </w:r>
      <w:r>
        <w:rPr>
          <w:rFonts w:hint="default" w:ascii="Segoe UI" w:hAnsi="Segoe UI" w:eastAsia="Segoe UI" w:cs="Segoe UI"/>
          <w:b/>
          <w:bCs/>
          <w:i/>
          <w:iCs/>
          <w:caps w:val="0"/>
          <w:color w:val="4A4A4A"/>
          <w:spacing w:val="0"/>
          <w:sz w:val="21"/>
          <w:szCs w:val="21"/>
          <w:bdr w:val="none" w:color="auto" w:sz="0" w:space="0"/>
        </w:rPr>
        <w:t>одноклеточных </w:t>
      </w:r>
      <w:r>
        <w:rPr>
          <w:rFonts w:hint="default" w:ascii="Segoe UI" w:hAnsi="Segoe UI" w:eastAsia="Segoe UI" w:cs="Segoe UI"/>
          <w:b/>
          <w:bCs/>
          <w:i w:val="0"/>
          <w:iCs w:val="0"/>
          <w:caps w:val="0"/>
          <w:color w:val="4A4A4A"/>
          <w:spacing w:val="0"/>
          <w:sz w:val="21"/>
          <w:szCs w:val="21"/>
          <w:bdr w:val="none" w:color="auto" w:sz="0" w:space="0"/>
        </w:rPr>
        <w:t>организмов, которые структурно и физиологически являются самостоятельными организмами, и клетками </w:t>
      </w:r>
      <w:r>
        <w:rPr>
          <w:rFonts w:hint="default" w:ascii="Segoe UI" w:hAnsi="Segoe UI" w:eastAsia="Segoe UI" w:cs="Segoe UI"/>
          <w:b/>
          <w:bCs/>
          <w:i/>
          <w:iCs/>
          <w:caps w:val="0"/>
          <w:color w:val="4A4A4A"/>
          <w:spacing w:val="0"/>
          <w:sz w:val="21"/>
          <w:szCs w:val="21"/>
          <w:bdr w:val="none" w:color="auto" w:sz="0" w:space="0"/>
        </w:rPr>
        <w:t>многоклеточных</w:t>
      </w:r>
      <w:r>
        <w:rPr>
          <w:rFonts w:hint="default" w:ascii="Segoe UI" w:hAnsi="Segoe UI" w:eastAsia="Segoe UI" w:cs="Segoe UI"/>
          <w:b/>
          <w:bCs/>
          <w:i w:val="0"/>
          <w:iCs w:val="0"/>
          <w:caps w:val="0"/>
          <w:color w:val="4A4A4A"/>
          <w:spacing w:val="0"/>
          <w:sz w:val="21"/>
          <w:szCs w:val="21"/>
          <w:bdr w:val="none" w:color="auto" w:sz="0" w:space="0"/>
        </w:rPr>
        <w:t> организмов. Последние разделяют на </w:t>
      </w:r>
      <w:r>
        <w:rPr>
          <w:rFonts w:hint="default" w:ascii="Segoe UI" w:hAnsi="Segoe UI" w:eastAsia="Segoe UI" w:cs="Segoe UI"/>
          <w:b/>
          <w:bCs/>
          <w:i/>
          <w:iCs/>
          <w:caps w:val="0"/>
          <w:color w:val="4A4A4A"/>
          <w:spacing w:val="0"/>
          <w:sz w:val="21"/>
          <w:szCs w:val="21"/>
          <w:bdr w:val="none" w:color="auto" w:sz="0" w:space="0"/>
        </w:rPr>
        <w:t>растительные</w:t>
      </w:r>
      <w:r>
        <w:rPr>
          <w:rFonts w:hint="default" w:ascii="Segoe UI" w:hAnsi="Segoe UI" w:eastAsia="Segoe UI" w:cs="Segoe UI"/>
          <w:b/>
          <w:bCs/>
          <w:i w:val="0"/>
          <w:iCs w:val="0"/>
          <w:caps w:val="0"/>
          <w:color w:val="4A4A4A"/>
          <w:spacing w:val="0"/>
          <w:sz w:val="21"/>
          <w:szCs w:val="21"/>
          <w:bdr w:val="none" w:color="auto" w:sz="0" w:space="0"/>
        </w:rPr>
        <w:t> и </w:t>
      </w:r>
      <w:r>
        <w:rPr>
          <w:rFonts w:hint="default" w:ascii="Segoe UI" w:hAnsi="Segoe UI" w:eastAsia="Segoe UI" w:cs="Segoe UI"/>
          <w:b/>
          <w:bCs/>
          <w:i/>
          <w:iCs/>
          <w:caps w:val="0"/>
          <w:color w:val="4A4A4A"/>
          <w:spacing w:val="0"/>
          <w:sz w:val="21"/>
          <w:szCs w:val="21"/>
          <w:bdr w:val="none" w:color="auto" w:sz="0" w:space="0"/>
        </w:rPr>
        <w:t>животные</w:t>
      </w:r>
      <w:r>
        <w:rPr>
          <w:rFonts w:hint="default" w:ascii="Segoe UI" w:hAnsi="Segoe UI" w:eastAsia="Segoe UI" w:cs="Segoe UI"/>
          <w:b/>
          <w:bCs/>
          <w:i w:val="0"/>
          <w:iCs w:val="0"/>
          <w:caps w:val="0"/>
          <w:color w:val="4A4A4A"/>
          <w:spacing w:val="0"/>
          <w:sz w:val="21"/>
          <w:szCs w:val="21"/>
          <w:bdr w:val="none" w:color="auto" w:sz="0" w:space="0"/>
        </w:rPr>
        <w:t> клетки. На рисунке 2 представлены составы животной и растительной клетки.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center"/>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drawing>
          <wp:inline distT="0" distB="0" distL="114300" distR="114300">
            <wp:extent cx="5410200" cy="2990850"/>
            <wp:effectExtent l="0" t="0" r="0" b="0"/>
            <wp:docPr id="3" name="Изображение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2" descr="IMG_257"/>
                    <pic:cNvPicPr>
                      <a:picLocks noChangeAspect="1"/>
                    </pic:cNvPicPr>
                  </pic:nvPicPr>
                  <pic:blipFill>
                    <a:blip r:embed="rId5"/>
                    <a:stretch>
                      <a:fillRect/>
                    </a:stretch>
                  </pic:blipFill>
                  <pic:spPr>
                    <a:xfrm>
                      <a:off x="0" y="0"/>
                      <a:ext cx="5410200" cy="299085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center"/>
        <w:rPr>
          <w:rFonts w:hint="default" w:ascii="Segoe UI" w:hAnsi="Segoe UI" w:eastAsia="Segoe UI" w:cs="Segoe UI"/>
          <w:b/>
          <w:bCs/>
          <w:i w:val="0"/>
          <w:iCs w:val="0"/>
          <w:caps w:val="0"/>
          <w:color w:val="4A4A4A"/>
          <w:spacing w:val="0"/>
          <w:sz w:val="21"/>
          <w:szCs w:val="21"/>
        </w:rPr>
      </w:pPr>
      <w:r>
        <w:rPr>
          <w:rStyle w:val="4"/>
          <w:rFonts w:hint="default" w:ascii="Segoe UI" w:hAnsi="Segoe UI" w:eastAsia="Segoe UI" w:cs="Segoe UI"/>
          <w:b/>
          <w:bCs/>
          <w:i w:val="0"/>
          <w:iCs w:val="0"/>
          <w:caps w:val="0"/>
          <w:color w:val="4A4A4A"/>
          <w:spacing w:val="0"/>
          <w:sz w:val="21"/>
          <w:szCs w:val="21"/>
          <w:bdr w:val="none" w:color="auto" w:sz="0" w:space="0"/>
        </w:rPr>
        <w:t>Рисунок 2. Животная и растительная клетка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center"/>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В клетке можно выделить 4 группы структурных компонентов: 1) мембранная система; 2) клеточные органоиды; 3) цитоплазматический матрикс; 4) клеточные включения. В свою очередь, мембранную систему составляют: 1) клеточная плазматическая мембрана; 2) цитоплазматическая сеть и 3) пластичный комплекс Гольджи. </w:t>
      </w:r>
      <w:r>
        <w:rPr>
          <w:rFonts w:hint="default" w:ascii="Segoe UI" w:hAnsi="Segoe UI" w:eastAsia="Segoe UI" w:cs="Segoe UI"/>
          <w:b/>
          <w:bCs/>
          <w:i/>
          <w:iCs/>
          <w:caps w:val="0"/>
          <w:color w:val="4A4A4A"/>
          <w:spacing w:val="0"/>
          <w:sz w:val="21"/>
          <w:szCs w:val="21"/>
          <w:bdr w:val="none" w:color="auto" w:sz="0" w:space="0"/>
        </w:rPr>
        <w:t>Клеточная мембрана</w:t>
      </w:r>
      <w:r>
        <w:rPr>
          <w:rFonts w:hint="default" w:ascii="Segoe UI" w:hAnsi="Segoe UI" w:eastAsia="Segoe UI" w:cs="Segoe UI"/>
          <w:b/>
          <w:bCs/>
          <w:i w:val="0"/>
          <w:iCs w:val="0"/>
          <w:caps w:val="0"/>
          <w:color w:val="4A4A4A"/>
          <w:spacing w:val="0"/>
          <w:sz w:val="21"/>
          <w:szCs w:val="21"/>
          <w:bdr w:val="none" w:color="auto" w:sz="0" w:space="0"/>
        </w:rPr>
        <w:t> отделяет цитоплазму клетки от наружной среды или клеточной стенки (у растений) и выполняет три основные функции: </w:t>
      </w:r>
      <w:r>
        <w:rPr>
          <w:rFonts w:hint="default" w:ascii="Segoe UI" w:hAnsi="Segoe UI" w:eastAsia="Segoe UI" w:cs="Segoe UI"/>
          <w:b/>
          <w:bCs/>
          <w:i/>
          <w:iCs/>
          <w:caps w:val="0"/>
          <w:color w:val="4A4A4A"/>
          <w:spacing w:val="0"/>
          <w:sz w:val="21"/>
          <w:szCs w:val="21"/>
          <w:bdr w:val="none" w:color="auto" w:sz="0" w:space="0"/>
        </w:rPr>
        <w:t>отграничивающую, барьерную </w:t>
      </w:r>
      <w:r>
        <w:rPr>
          <w:rFonts w:hint="default" w:ascii="Segoe UI" w:hAnsi="Segoe UI" w:eastAsia="Segoe UI" w:cs="Segoe UI"/>
          <w:b/>
          <w:bCs/>
          <w:i w:val="0"/>
          <w:iCs w:val="0"/>
          <w:caps w:val="0"/>
          <w:color w:val="4A4A4A"/>
          <w:spacing w:val="0"/>
          <w:sz w:val="21"/>
          <w:szCs w:val="21"/>
          <w:bdr w:val="none" w:color="auto" w:sz="0" w:space="0"/>
        </w:rPr>
        <w:t>и</w:t>
      </w:r>
      <w:r>
        <w:rPr>
          <w:rFonts w:hint="default" w:ascii="Segoe UI" w:hAnsi="Segoe UI" w:eastAsia="Segoe UI" w:cs="Segoe UI"/>
          <w:b/>
          <w:bCs/>
          <w:i/>
          <w:iCs/>
          <w:caps w:val="0"/>
          <w:color w:val="4A4A4A"/>
          <w:spacing w:val="0"/>
          <w:sz w:val="21"/>
          <w:szCs w:val="21"/>
          <w:bdr w:val="none" w:color="auto" w:sz="0" w:space="0"/>
        </w:rPr>
        <w:t> транспортную</w:t>
      </w:r>
      <w:r>
        <w:rPr>
          <w:rFonts w:hint="default" w:ascii="Segoe UI" w:hAnsi="Segoe UI" w:eastAsia="Segoe UI" w:cs="Segoe UI"/>
          <w:b/>
          <w:bCs/>
          <w:i w:val="0"/>
          <w:iCs w:val="0"/>
          <w:caps w:val="0"/>
          <w:color w:val="4A4A4A"/>
          <w:spacing w:val="0"/>
          <w:sz w:val="21"/>
          <w:szCs w:val="21"/>
          <w:bdr w:val="none" w:color="auto" w:sz="0" w:space="0"/>
        </w:rPr>
        <w:t>. Она играет важную роль в обмене веществ между клеткой и внешней средой, в движении клеток и в сцеплении друг с другом. Цитоплазму всех эукариотических клеток пронизывает сложная система мембран, получившая название </w:t>
      </w:r>
      <w:r>
        <w:rPr>
          <w:rFonts w:hint="default" w:ascii="Segoe UI" w:hAnsi="Segoe UI" w:eastAsia="Segoe UI" w:cs="Segoe UI"/>
          <w:b/>
          <w:bCs/>
          <w:i/>
          <w:iCs/>
          <w:caps w:val="0"/>
          <w:color w:val="4A4A4A"/>
          <w:spacing w:val="0"/>
          <w:sz w:val="21"/>
          <w:szCs w:val="21"/>
          <w:bdr w:val="none" w:color="auto" w:sz="0" w:space="0"/>
        </w:rPr>
        <w:t>цитоплазматической сети. </w:t>
      </w:r>
      <w:r>
        <w:rPr>
          <w:rFonts w:hint="default" w:ascii="Segoe UI" w:hAnsi="Segoe UI" w:eastAsia="Segoe UI" w:cs="Segoe UI"/>
          <w:b/>
          <w:bCs/>
          <w:i w:val="0"/>
          <w:iCs w:val="0"/>
          <w:caps w:val="0"/>
          <w:color w:val="4A4A4A"/>
          <w:spacing w:val="0"/>
          <w:sz w:val="21"/>
          <w:szCs w:val="21"/>
          <w:bdr w:val="none" w:color="auto" w:sz="0" w:space="0"/>
        </w:rPr>
        <w:t>Пластичный </w:t>
      </w:r>
      <w:r>
        <w:rPr>
          <w:rFonts w:hint="default" w:ascii="Segoe UI" w:hAnsi="Segoe UI" w:eastAsia="Segoe UI" w:cs="Segoe UI"/>
          <w:b/>
          <w:bCs/>
          <w:i/>
          <w:iCs/>
          <w:caps w:val="0"/>
          <w:color w:val="4A4A4A"/>
          <w:spacing w:val="0"/>
          <w:sz w:val="21"/>
          <w:szCs w:val="21"/>
          <w:bdr w:val="none" w:color="auto" w:sz="0" w:space="0"/>
        </w:rPr>
        <w:t>комплекс Гольджи</w:t>
      </w:r>
      <w:r>
        <w:rPr>
          <w:rFonts w:hint="default" w:ascii="Segoe UI" w:hAnsi="Segoe UI" w:eastAsia="Segoe UI" w:cs="Segoe UI"/>
          <w:b/>
          <w:bCs/>
          <w:i w:val="0"/>
          <w:iCs w:val="0"/>
          <w:caps w:val="0"/>
          <w:color w:val="4A4A4A"/>
          <w:spacing w:val="0"/>
          <w:sz w:val="21"/>
          <w:szCs w:val="21"/>
          <w:bdr w:val="none" w:color="auto" w:sz="0" w:space="0"/>
        </w:rPr>
        <w:t> обычно локализуется вблизи клеточного ядра и состоит из многочисленных групп цистерн, которые ограничены мембранами, имеющими гладкую поверхность. Одной из основных функций комплекса Гольджи является транспорт веществ и химическая модификация поступающих в него веществ. Другой важной функцией этого комплекса является формирование лизосом [2].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Style w:val="4"/>
          <w:rFonts w:hint="default" w:ascii="Segoe UI" w:hAnsi="Segoe UI" w:eastAsia="Segoe UI" w:cs="Segoe UI"/>
          <w:b/>
          <w:bCs/>
          <w:i w:val="0"/>
          <w:iCs w:val="0"/>
          <w:caps w:val="0"/>
          <w:color w:val="4A4A4A"/>
          <w:spacing w:val="0"/>
          <w:sz w:val="21"/>
          <w:szCs w:val="21"/>
          <w:bdr w:val="none" w:color="auto" w:sz="0" w:space="0"/>
        </w:rPr>
        <w:t>Клеточные органоиды и ядро клетки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iCs/>
          <w:caps w:val="0"/>
          <w:color w:val="4A4A4A"/>
          <w:spacing w:val="0"/>
          <w:sz w:val="21"/>
          <w:szCs w:val="21"/>
          <w:bdr w:val="none" w:color="auto" w:sz="0" w:space="0"/>
        </w:rPr>
        <w:t>Клеточные органоиды</w:t>
      </w:r>
      <w:r>
        <w:rPr>
          <w:rFonts w:hint="default" w:ascii="Segoe UI" w:hAnsi="Segoe UI" w:eastAsia="Segoe UI" w:cs="Segoe UI"/>
          <w:b/>
          <w:bCs/>
          <w:i w:val="0"/>
          <w:iCs w:val="0"/>
          <w:caps w:val="0"/>
          <w:color w:val="4A4A4A"/>
          <w:spacing w:val="0"/>
          <w:sz w:val="21"/>
          <w:szCs w:val="21"/>
          <w:bdr w:val="none" w:color="auto" w:sz="0" w:space="0"/>
        </w:rPr>
        <w:t> (клеточные органеллы) – это постоянные дифференцированные клеточные структуры, имеющие определенные функции и строение. К клеточным органоидам относят </w:t>
      </w:r>
      <w:r>
        <w:rPr>
          <w:rFonts w:hint="default" w:ascii="Segoe UI" w:hAnsi="Segoe UI" w:eastAsia="Segoe UI" w:cs="Segoe UI"/>
          <w:b/>
          <w:bCs/>
          <w:i/>
          <w:iCs/>
          <w:caps w:val="0"/>
          <w:color w:val="4A4A4A"/>
          <w:spacing w:val="0"/>
          <w:sz w:val="21"/>
          <w:szCs w:val="21"/>
          <w:bdr w:val="none" w:color="auto" w:sz="0" w:space="0"/>
        </w:rPr>
        <w:t>ядро, центриоли, митохондрии, рибосомы, лизосомы, пероксисомы, пластиды, жгутики </w:t>
      </w:r>
      <w:r>
        <w:rPr>
          <w:rFonts w:hint="default" w:ascii="Segoe UI" w:hAnsi="Segoe UI" w:eastAsia="Segoe UI" w:cs="Segoe UI"/>
          <w:b/>
          <w:bCs/>
          <w:i w:val="0"/>
          <w:iCs w:val="0"/>
          <w:caps w:val="0"/>
          <w:color w:val="4A4A4A"/>
          <w:spacing w:val="0"/>
          <w:sz w:val="21"/>
          <w:szCs w:val="21"/>
          <w:bdr w:val="none" w:color="auto" w:sz="0" w:space="0"/>
        </w:rPr>
        <w:t>и</w:t>
      </w:r>
      <w:r>
        <w:rPr>
          <w:rFonts w:hint="default" w:ascii="Segoe UI" w:hAnsi="Segoe UI" w:eastAsia="Segoe UI" w:cs="Segoe UI"/>
          <w:b/>
          <w:bCs/>
          <w:i/>
          <w:iCs/>
          <w:caps w:val="0"/>
          <w:color w:val="4A4A4A"/>
          <w:spacing w:val="0"/>
          <w:sz w:val="21"/>
          <w:szCs w:val="21"/>
          <w:bdr w:val="none" w:color="auto" w:sz="0" w:space="0"/>
        </w:rPr>
        <w:t> реснички.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Style w:val="4"/>
          <w:rFonts w:hint="default" w:ascii="Segoe UI" w:hAnsi="Segoe UI" w:eastAsia="Segoe UI" w:cs="Segoe UI"/>
          <w:b/>
          <w:bCs/>
          <w:i/>
          <w:iCs/>
          <w:caps w:val="0"/>
          <w:color w:val="4A4A4A"/>
          <w:spacing w:val="0"/>
          <w:sz w:val="21"/>
          <w:szCs w:val="21"/>
          <w:bdr w:val="none" w:color="auto" w:sz="0" w:space="0"/>
        </w:rPr>
        <w:t>Ядро</w:t>
      </w:r>
      <w:r>
        <w:rPr>
          <w:rFonts w:hint="default" w:ascii="Segoe UI" w:hAnsi="Segoe UI" w:eastAsia="Segoe UI" w:cs="Segoe UI"/>
          <w:b/>
          <w:bCs/>
          <w:i w:val="0"/>
          <w:iCs w:val="0"/>
          <w:caps w:val="0"/>
          <w:color w:val="4A4A4A"/>
          <w:spacing w:val="0"/>
          <w:sz w:val="21"/>
          <w:szCs w:val="21"/>
          <w:bdr w:val="none" w:color="auto" w:sz="0" w:space="0"/>
        </w:rPr>
        <w:t> – важнейшая составная часть клетки. Это наиболее крупный органоид клетки, составляющий 10-20 % ее объема. Оно может находиться в состоянии покоя или деления (</w:t>
      </w:r>
      <w:r>
        <w:rPr>
          <w:rFonts w:hint="default" w:ascii="Segoe UI" w:hAnsi="Segoe UI" w:eastAsia="Segoe UI" w:cs="Segoe UI"/>
          <w:b/>
          <w:bCs/>
          <w:i/>
          <w:iCs/>
          <w:caps w:val="0"/>
          <w:color w:val="4A4A4A"/>
          <w:spacing w:val="0"/>
          <w:sz w:val="21"/>
          <w:szCs w:val="21"/>
          <w:bdr w:val="none" w:color="auto" w:sz="0" w:space="0"/>
        </w:rPr>
        <w:t>мейоза</w:t>
      </w:r>
      <w:r>
        <w:rPr>
          <w:rFonts w:hint="default" w:ascii="Segoe UI" w:hAnsi="Segoe UI" w:eastAsia="Segoe UI" w:cs="Segoe UI"/>
          <w:b/>
          <w:bCs/>
          <w:i w:val="0"/>
          <w:iCs w:val="0"/>
          <w:caps w:val="0"/>
          <w:color w:val="4A4A4A"/>
          <w:spacing w:val="0"/>
          <w:sz w:val="21"/>
          <w:szCs w:val="21"/>
          <w:bdr w:val="none" w:color="auto" w:sz="0" w:space="0"/>
        </w:rPr>
        <w:t>). Ядро управляет всеми процессами жизнедеятельности клетки. Эти процессы сложны и многообразны: клетка должна поддерживать форму, получать извне вещества для пластического и энергетического обмена, синтезировать органические вещества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iCs/>
          <w:caps w:val="0"/>
          <w:color w:val="4A4A4A"/>
          <w:spacing w:val="0"/>
          <w:sz w:val="21"/>
          <w:szCs w:val="21"/>
          <w:bdr w:val="none" w:color="auto" w:sz="0" w:space="0"/>
        </w:rPr>
        <w:t>Клеточное ядро</w:t>
      </w:r>
      <w:r>
        <w:rPr>
          <w:rFonts w:hint="default" w:ascii="Segoe UI" w:hAnsi="Segoe UI" w:eastAsia="Segoe UI" w:cs="Segoe UI"/>
          <w:b/>
          <w:bCs/>
          <w:i w:val="0"/>
          <w:iCs w:val="0"/>
          <w:caps w:val="0"/>
          <w:color w:val="4A4A4A"/>
          <w:spacing w:val="0"/>
          <w:sz w:val="21"/>
          <w:szCs w:val="21"/>
          <w:bdr w:val="none" w:color="auto" w:sz="0" w:space="0"/>
        </w:rPr>
        <w:t> имеет шаровидную или вытянутую форму. Основная функция ядра – хранение наследственной информации или генетического материала. Ядро состоит из ядерной оболочки и расположенных под ней нуклеоплазмы, ядрышка и хроматина (рис. 3).</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center"/>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center"/>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drawing>
          <wp:inline distT="0" distB="0" distL="114300" distR="114300">
            <wp:extent cx="3019425" cy="2476500"/>
            <wp:effectExtent l="0" t="0" r="9525" b="0"/>
            <wp:docPr id="1" name="Изображение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3" descr="IMG_258"/>
                    <pic:cNvPicPr>
                      <a:picLocks noChangeAspect="1"/>
                    </pic:cNvPicPr>
                  </pic:nvPicPr>
                  <pic:blipFill>
                    <a:blip r:embed="rId6"/>
                    <a:stretch>
                      <a:fillRect/>
                    </a:stretch>
                  </pic:blipFill>
                  <pic:spPr>
                    <a:xfrm>
                      <a:off x="0" y="0"/>
                      <a:ext cx="3019425" cy="247650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center"/>
        <w:rPr>
          <w:rFonts w:hint="default" w:ascii="Segoe UI" w:hAnsi="Segoe UI" w:eastAsia="Segoe UI" w:cs="Segoe UI"/>
          <w:b/>
          <w:bCs/>
          <w:i w:val="0"/>
          <w:iCs w:val="0"/>
          <w:caps w:val="0"/>
          <w:color w:val="4A4A4A"/>
          <w:spacing w:val="0"/>
          <w:sz w:val="21"/>
          <w:szCs w:val="21"/>
        </w:rPr>
      </w:pPr>
      <w:r>
        <w:rPr>
          <w:rStyle w:val="4"/>
          <w:rFonts w:hint="default" w:ascii="Segoe UI" w:hAnsi="Segoe UI" w:eastAsia="Segoe UI" w:cs="Segoe UI"/>
          <w:b/>
          <w:bCs/>
          <w:i w:val="0"/>
          <w:iCs w:val="0"/>
          <w:caps w:val="0"/>
          <w:color w:val="4A4A4A"/>
          <w:spacing w:val="0"/>
          <w:sz w:val="21"/>
          <w:szCs w:val="21"/>
          <w:bdr w:val="none" w:color="auto" w:sz="0" w:space="0"/>
        </w:rPr>
        <w:t>Рисунок 3. Строение ядра клетки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center"/>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Как видно из рисунка, ядерная оболочка пронизана порами диаметром 80-90 нм, количество которых в типичной животной клетке составляет 3-4 тыс. пор. Содержимое клеточного ядра называется нуклеоплазмой, или кариоплазмой. </w:t>
      </w:r>
      <w:r>
        <w:rPr>
          <w:rFonts w:hint="default" w:ascii="Segoe UI" w:hAnsi="Segoe UI" w:eastAsia="Segoe UI" w:cs="Segoe UI"/>
          <w:b/>
          <w:bCs/>
          <w:i/>
          <w:iCs/>
          <w:caps w:val="0"/>
          <w:color w:val="4A4A4A"/>
          <w:spacing w:val="0"/>
          <w:sz w:val="21"/>
          <w:szCs w:val="21"/>
          <w:bdr w:val="none" w:color="auto" w:sz="0" w:space="0"/>
        </w:rPr>
        <w:t>Нуклеоплазма</w:t>
      </w:r>
      <w:r>
        <w:rPr>
          <w:rFonts w:hint="default" w:ascii="Segoe UI" w:hAnsi="Segoe UI" w:eastAsia="Segoe UI" w:cs="Segoe UI"/>
          <w:b/>
          <w:bCs/>
          <w:i w:val="0"/>
          <w:iCs w:val="0"/>
          <w:caps w:val="0"/>
          <w:color w:val="4A4A4A"/>
          <w:spacing w:val="0"/>
          <w:sz w:val="21"/>
          <w:szCs w:val="21"/>
          <w:bdr w:val="none" w:color="auto" w:sz="0" w:space="0"/>
        </w:rPr>
        <w:t> отделена от цитоплазмы ядерной оболочкой. Ядерная оболочка образована двумя    мембранами – наружной и внутренней. Химический состав ядерной оболочки достаточно сложен, основными химическими компонентами ядерных оболочек являются </w:t>
      </w:r>
      <w:r>
        <w:rPr>
          <w:rFonts w:hint="default" w:ascii="Segoe UI" w:hAnsi="Segoe UI" w:eastAsia="Segoe UI" w:cs="Segoe UI"/>
          <w:b/>
          <w:bCs/>
          <w:i/>
          <w:iCs/>
          <w:caps w:val="0"/>
          <w:color w:val="4A4A4A"/>
          <w:spacing w:val="0"/>
          <w:sz w:val="21"/>
          <w:szCs w:val="21"/>
          <w:bdr w:val="none" w:color="auto" w:sz="0" w:space="0"/>
        </w:rPr>
        <w:t>липиды</w:t>
      </w:r>
      <w:r>
        <w:rPr>
          <w:rFonts w:hint="default" w:ascii="Segoe UI" w:hAnsi="Segoe UI" w:eastAsia="Segoe UI" w:cs="Segoe UI"/>
          <w:b/>
          <w:bCs/>
          <w:i w:val="0"/>
          <w:iCs w:val="0"/>
          <w:caps w:val="0"/>
          <w:color w:val="4A4A4A"/>
          <w:spacing w:val="0"/>
          <w:sz w:val="21"/>
          <w:szCs w:val="21"/>
          <w:bdr w:val="none" w:color="auto" w:sz="0" w:space="0"/>
        </w:rPr>
        <w:t> (13-35%) и белки (50-75%) [4].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Ядра клеток могут содержать одно и более </w:t>
      </w:r>
      <w:r>
        <w:rPr>
          <w:rFonts w:hint="default" w:ascii="Segoe UI" w:hAnsi="Segoe UI" w:eastAsia="Segoe UI" w:cs="Segoe UI"/>
          <w:b/>
          <w:bCs/>
          <w:i/>
          <w:iCs/>
          <w:caps w:val="0"/>
          <w:color w:val="4A4A4A"/>
          <w:spacing w:val="0"/>
          <w:sz w:val="21"/>
          <w:szCs w:val="21"/>
          <w:bdr w:val="none" w:color="auto" w:sz="0" w:space="0"/>
        </w:rPr>
        <w:t>ядрышек</w:t>
      </w:r>
      <w:r>
        <w:rPr>
          <w:rFonts w:hint="default" w:ascii="Segoe UI" w:hAnsi="Segoe UI" w:eastAsia="Segoe UI" w:cs="Segoe UI"/>
          <w:b/>
          <w:bCs/>
          <w:i w:val="0"/>
          <w:iCs w:val="0"/>
          <w:caps w:val="0"/>
          <w:color w:val="4A4A4A"/>
          <w:spacing w:val="0"/>
          <w:sz w:val="21"/>
          <w:szCs w:val="21"/>
          <w:bdr w:val="none" w:color="auto" w:sz="0" w:space="0"/>
        </w:rPr>
        <w:t>. Ядрышки состоят из рибонуклеопротеидов, из которых в дальнейшем образуются субъединицы рибосом. Здесь происходит синтез рРНК (рибосомальной РНК).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iCs/>
          <w:caps w:val="0"/>
          <w:color w:val="4A4A4A"/>
          <w:spacing w:val="0"/>
          <w:sz w:val="21"/>
          <w:szCs w:val="21"/>
          <w:bdr w:val="none" w:color="auto" w:sz="0" w:space="0"/>
        </w:rPr>
        <w:t>Хроматин</w:t>
      </w:r>
      <w:r>
        <w:rPr>
          <w:rFonts w:hint="default" w:ascii="Segoe UI" w:hAnsi="Segoe UI" w:eastAsia="Segoe UI" w:cs="Segoe UI"/>
          <w:b/>
          <w:bCs/>
          <w:i w:val="0"/>
          <w:iCs w:val="0"/>
          <w:caps w:val="0"/>
          <w:color w:val="4A4A4A"/>
          <w:spacing w:val="0"/>
          <w:sz w:val="21"/>
          <w:szCs w:val="21"/>
          <w:bdr w:val="none" w:color="auto" w:sz="0" w:space="0"/>
        </w:rPr>
        <w:t> следует считать главным компонентом ядра. В нем заключена наследственная информация, которая передается при каждом делении клетки, а также реализуется в процессе жизнедеятельности самой клетки. Хроматин ядра клетки состоит их хроматиновых нитей. Каждая хроматиновая нить соответствует одной хромосоме, которая образуется из нее путем спирализации.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Из многочисленных свойств и функций ядерной оболочки следует подчеркнуть ее роль как барьера, отделяющего содержимое ядра от цитоплазмы и активно регулирующего транспорт макромолекул между ядром и цитоплазмой. Другой важной функцией ядерной оболочки следует считать ее участие в создании внутриядерной структуры.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Style w:val="4"/>
          <w:rFonts w:hint="default" w:ascii="Segoe UI" w:hAnsi="Segoe UI" w:eastAsia="Segoe UI" w:cs="Segoe UI"/>
          <w:b/>
          <w:bCs/>
          <w:i w:val="0"/>
          <w:iCs w:val="0"/>
          <w:caps w:val="0"/>
          <w:color w:val="4A4A4A"/>
          <w:spacing w:val="0"/>
          <w:sz w:val="21"/>
          <w:szCs w:val="21"/>
          <w:bdr w:val="none" w:color="auto" w:sz="0" w:space="0"/>
        </w:rPr>
        <w:t>Строение и химический состав хромосом.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iCs/>
          <w:caps w:val="0"/>
          <w:color w:val="4A4A4A"/>
          <w:spacing w:val="0"/>
          <w:sz w:val="21"/>
          <w:szCs w:val="21"/>
          <w:bdr w:val="none" w:color="auto" w:sz="0" w:space="0"/>
        </w:rPr>
        <w:t>Хромосомы</w:t>
      </w:r>
      <w:r>
        <w:rPr>
          <w:rFonts w:hint="default" w:ascii="Segoe UI" w:hAnsi="Segoe UI" w:eastAsia="Segoe UI" w:cs="Segoe UI"/>
          <w:b/>
          <w:bCs/>
          <w:i w:val="0"/>
          <w:iCs w:val="0"/>
          <w:caps w:val="0"/>
          <w:color w:val="4A4A4A"/>
          <w:spacing w:val="0"/>
          <w:sz w:val="21"/>
          <w:szCs w:val="21"/>
          <w:bdr w:val="none" w:color="auto" w:sz="0" w:space="0"/>
        </w:rPr>
        <w:t> – это самовоспроизводящиеся органоиды клеточного ядра, являющиеся носителями генов и определяющие наследственные свойства клеток и организмов. Основная функция хромосом – хранение, воспроизведение и передача генетической информации при размножении клеток и организмов. Хромосомы эукариотических клеток состоят в основном из ДНК и белков, которые образуют нуклеопротеиновый комплекс. Белки составляют значительную часть состава хромосом (65%). Все хромосомные белки разделяют на </w:t>
      </w:r>
      <w:r>
        <w:rPr>
          <w:rFonts w:hint="default" w:ascii="Segoe UI" w:hAnsi="Segoe UI" w:eastAsia="Segoe UI" w:cs="Segoe UI"/>
          <w:b/>
          <w:bCs/>
          <w:i/>
          <w:iCs/>
          <w:caps w:val="0"/>
          <w:color w:val="4A4A4A"/>
          <w:spacing w:val="0"/>
          <w:sz w:val="21"/>
          <w:szCs w:val="21"/>
          <w:bdr w:val="none" w:color="auto" w:sz="0" w:space="0"/>
        </w:rPr>
        <w:t>гистоновые </w:t>
      </w:r>
      <w:r>
        <w:rPr>
          <w:rFonts w:hint="default" w:ascii="Segoe UI" w:hAnsi="Segoe UI" w:eastAsia="Segoe UI" w:cs="Segoe UI"/>
          <w:b/>
          <w:bCs/>
          <w:i w:val="0"/>
          <w:iCs w:val="0"/>
          <w:caps w:val="0"/>
          <w:color w:val="4A4A4A"/>
          <w:spacing w:val="0"/>
          <w:sz w:val="21"/>
          <w:szCs w:val="21"/>
          <w:bdr w:val="none" w:color="auto" w:sz="0" w:space="0"/>
        </w:rPr>
        <w:t>и</w:t>
      </w:r>
      <w:r>
        <w:rPr>
          <w:rFonts w:hint="default" w:ascii="Segoe UI" w:hAnsi="Segoe UI" w:eastAsia="Segoe UI" w:cs="Segoe UI"/>
          <w:b/>
          <w:bCs/>
          <w:i/>
          <w:iCs/>
          <w:caps w:val="0"/>
          <w:color w:val="4A4A4A"/>
          <w:spacing w:val="0"/>
          <w:sz w:val="21"/>
          <w:szCs w:val="21"/>
          <w:bdr w:val="none" w:color="auto" w:sz="0" w:space="0"/>
        </w:rPr>
        <w:t> негистоновые </w:t>
      </w:r>
      <w:r>
        <w:rPr>
          <w:rFonts w:hint="default" w:ascii="Segoe UI" w:hAnsi="Segoe UI" w:eastAsia="Segoe UI" w:cs="Segoe UI"/>
          <w:b/>
          <w:bCs/>
          <w:i w:val="0"/>
          <w:iCs w:val="0"/>
          <w:caps w:val="0"/>
          <w:color w:val="4A4A4A"/>
          <w:spacing w:val="0"/>
          <w:sz w:val="21"/>
          <w:szCs w:val="21"/>
          <w:bdr w:val="none" w:color="auto" w:sz="0" w:space="0"/>
        </w:rPr>
        <w:t>[7].</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iCs/>
          <w:caps w:val="0"/>
          <w:color w:val="4A4A4A"/>
          <w:spacing w:val="0"/>
          <w:sz w:val="21"/>
          <w:szCs w:val="21"/>
          <w:bdr w:val="none" w:color="auto" w:sz="0" w:space="0"/>
        </w:rPr>
        <w:t>Гистоновые белки,</w:t>
      </w:r>
      <w:r>
        <w:rPr>
          <w:rFonts w:hint="default" w:ascii="Segoe UI" w:hAnsi="Segoe UI" w:eastAsia="Segoe UI" w:cs="Segoe UI"/>
          <w:b/>
          <w:bCs/>
          <w:i w:val="0"/>
          <w:iCs w:val="0"/>
          <w:caps w:val="0"/>
          <w:color w:val="4A4A4A"/>
          <w:spacing w:val="0"/>
          <w:sz w:val="21"/>
          <w:szCs w:val="21"/>
          <w:bdr w:val="none" w:color="auto" w:sz="0" w:space="0"/>
        </w:rPr>
        <w:t> или гистоны – это белки, богатые остатками аргинина и лизина, определяющими их щелочные свойства. Гистоны присутствуют в ядрах в виде комплекса с ДНК. Они выполняют две важные функции – структурную и регуляторную. Структурная функция заключается в том, что они обеспечивают пространственную организацию ДНК в хромосомах и играют важную роль в ее упаковке. Регуляторная функция гистоновых белков состоит в регуляции синтеза нуклеиновых кислот (как ДНК, так и РНК).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iCs/>
          <w:caps w:val="0"/>
          <w:color w:val="4A4A4A"/>
          <w:spacing w:val="0"/>
          <w:sz w:val="21"/>
          <w:szCs w:val="21"/>
          <w:bdr w:val="none" w:color="auto" w:sz="0" w:space="0"/>
        </w:rPr>
        <w:t>Негистоновые белки</w:t>
      </w:r>
      <w:r>
        <w:rPr>
          <w:rFonts w:hint="default" w:ascii="Segoe UI" w:hAnsi="Segoe UI" w:eastAsia="Segoe UI" w:cs="Segoe UI"/>
          <w:b/>
          <w:bCs/>
          <w:i w:val="0"/>
          <w:iCs w:val="0"/>
          <w:caps w:val="0"/>
          <w:color w:val="4A4A4A"/>
          <w:spacing w:val="0"/>
          <w:sz w:val="21"/>
          <w:szCs w:val="21"/>
          <w:bdr w:val="none" w:color="auto" w:sz="0" w:space="0"/>
        </w:rPr>
        <w:t> представлены большим количеством молекул, которые разделяют более чем 100 функций. Среди этих белков есть ферменты, ответственные за репарацию, репликацию, транскрипцию и модификации ДНК. Помимо ДНК и белков в составе хромосом обнаружены небольшие количества РНК, липидов, полисахаридов и ионы металлов.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Морфологию хромосом изучают во время митоза методом микроскопии. В этот период хромосомы максимально спирализованы. В первой половине митоза хромосомы состоят из двух одинаковых по форме структурных и функциональных элементов, называемых </w:t>
      </w:r>
      <w:r>
        <w:rPr>
          <w:rFonts w:hint="default" w:ascii="Segoe UI" w:hAnsi="Segoe UI" w:eastAsia="Segoe UI" w:cs="Segoe UI"/>
          <w:b/>
          <w:bCs/>
          <w:i/>
          <w:iCs/>
          <w:caps w:val="0"/>
          <w:color w:val="4A4A4A"/>
          <w:spacing w:val="0"/>
          <w:sz w:val="21"/>
          <w:szCs w:val="21"/>
          <w:bdr w:val="none" w:color="auto" w:sz="0" w:space="0"/>
        </w:rPr>
        <w:t>хроматидами, </w:t>
      </w:r>
      <w:r>
        <w:rPr>
          <w:rFonts w:hint="default" w:ascii="Segoe UI" w:hAnsi="Segoe UI" w:eastAsia="Segoe UI" w:cs="Segoe UI"/>
          <w:b/>
          <w:bCs/>
          <w:i w:val="0"/>
          <w:iCs w:val="0"/>
          <w:caps w:val="0"/>
          <w:color w:val="4A4A4A"/>
          <w:spacing w:val="0"/>
          <w:sz w:val="21"/>
          <w:szCs w:val="21"/>
          <w:bdr w:val="none" w:color="auto" w:sz="0" w:space="0"/>
        </w:rPr>
        <w:t>которые соединены между собой в области первичной перетяжки. В месте первичной перетяжки расположена </w:t>
      </w:r>
      <w:r>
        <w:rPr>
          <w:rFonts w:hint="default" w:ascii="Segoe UI" w:hAnsi="Segoe UI" w:eastAsia="Segoe UI" w:cs="Segoe UI"/>
          <w:b/>
          <w:bCs/>
          <w:i/>
          <w:iCs/>
          <w:caps w:val="0"/>
          <w:color w:val="4A4A4A"/>
          <w:spacing w:val="0"/>
          <w:sz w:val="21"/>
          <w:szCs w:val="21"/>
          <w:bdr w:val="none" w:color="auto" w:sz="0" w:space="0"/>
        </w:rPr>
        <w:t>центромера</w:t>
      </w:r>
      <w:r>
        <w:rPr>
          <w:rFonts w:hint="default" w:ascii="Segoe UI" w:hAnsi="Segoe UI" w:eastAsia="Segoe UI" w:cs="Segoe UI"/>
          <w:b/>
          <w:bCs/>
          <w:i w:val="0"/>
          <w:iCs w:val="0"/>
          <w:caps w:val="0"/>
          <w:color w:val="4A4A4A"/>
          <w:spacing w:val="0"/>
          <w:sz w:val="21"/>
          <w:szCs w:val="21"/>
          <w:bdr w:val="none" w:color="auto" w:sz="0" w:space="0"/>
        </w:rPr>
        <w:t> – особым образом организованный участок хромосомы, общий для обоих сестринских хроматид.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Во второй половине митоза происходит деление центромеры и отделение хроматид друг от друга. Из них образуются однонитчатые </w:t>
      </w:r>
      <w:r>
        <w:rPr>
          <w:rFonts w:hint="default" w:ascii="Segoe UI" w:hAnsi="Segoe UI" w:eastAsia="Segoe UI" w:cs="Segoe UI"/>
          <w:b/>
          <w:bCs/>
          <w:i/>
          <w:iCs/>
          <w:caps w:val="0"/>
          <w:color w:val="4A4A4A"/>
          <w:spacing w:val="0"/>
          <w:sz w:val="21"/>
          <w:szCs w:val="21"/>
          <w:bdr w:val="none" w:color="auto" w:sz="0" w:space="0"/>
        </w:rPr>
        <w:t>дочерние хромосомы</w:t>
      </w:r>
      <w:r>
        <w:rPr>
          <w:rFonts w:hint="default" w:ascii="Segoe UI" w:hAnsi="Segoe UI" w:eastAsia="Segoe UI" w:cs="Segoe UI"/>
          <w:b/>
          <w:bCs/>
          <w:i w:val="0"/>
          <w:iCs w:val="0"/>
          <w:caps w:val="0"/>
          <w:color w:val="4A4A4A"/>
          <w:spacing w:val="0"/>
          <w:sz w:val="21"/>
          <w:szCs w:val="21"/>
          <w:bdr w:val="none" w:color="auto" w:sz="0" w:space="0"/>
        </w:rPr>
        <w:t>, распределяющиеся между дочерними клетками. Для каждой хромосомы положение центромеры строго постоянно.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В некоторых растительных клетках и всех животных клетках находится характерно окрашиваемая часть цитоплазмы, которую называют </w:t>
      </w:r>
      <w:r>
        <w:rPr>
          <w:rFonts w:hint="default" w:ascii="Segoe UI" w:hAnsi="Segoe UI" w:eastAsia="Segoe UI" w:cs="Segoe UI"/>
          <w:b/>
          <w:bCs/>
          <w:i/>
          <w:iCs/>
          <w:caps w:val="0"/>
          <w:color w:val="4A4A4A"/>
          <w:spacing w:val="0"/>
          <w:sz w:val="21"/>
          <w:szCs w:val="21"/>
          <w:bdr w:val="none" w:color="auto" w:sz="0" w:space="0"/>
        </w:rPr>
        <w:t>центросомой </w:t>
      </w:r>
      <w:r>
        <w:rPr>
          <w:rFonts w:hint="default" w:ascii="Segoe UI" w:hAnsi="Segoe UI" w:eastAsia="Segoe UI" w:cs="Segoe UI"/>
          <w:b/>
          <w:bCs/>
          <w:i w:val="0"/>
          <w:iCs w:val="0"/>
          <w:caps w:val="0"/>
          <w:color w:val="4A4A4A"/>
          <w:spacing w:val="0"/>
          <w:sz w:val="21"/>
          <w:szCs w:val="21"/>
          <w:bdr w:val="none" w:color="auto" w:sz="0" w:space="0"/>
        </w:rPr>
        <w:t>или клеточным центром. В состав центросомы входит пара </w:t>
      </w:r>
      <w:r>
        <w:rPr>
          <w:rFonts w:hint="default" w:ascii="Segoe UI" w:hAnsi="Segoe UI" w:eastAsia="Segoe UI" w:cs="Segoe UI"/>
          <w:b/>
          <w:bCs/>
          <w:i/>
          <w:iCs/>
          <w:caps w:val="0"/>
          <w:color w:val="4A4A4A"/>
          <w:spacing w:val="0"/>
          <w:sz w:val="21"/>
          <w:szCs w:val="21"/>
          <w:bdr w:val="none" w:color="auto" w:sz="0" w:space="0"/>
        </w:rPr>
        <w:t>центриолей</w:t>
      </w:r>
      <w:r>
        <w:rPr>
          <w:rFonts w:hint="default" w:ascii="Segoe UI" w:hAnsi="Segoe UI" w:eastAsia="Segoe UI" w:cs="Segoe UI"/>
          <w:b/>
          <w:bCs/>
          <w:i w:val="0"/>
          <w:iCs w:val="0"/>
          <w:caps w:val="0"/>
          <w:color w:val="4A4A4A"/>
          <w:spacing w:val="0"/>
          <w:sz w:val="21"/>
          <w:szCs w:val="21"/>
          <w:bdr w:val="none" w:color="auto" w:sz="0" w:space="0"/>
        </w:rPr>
        <w:t>, расположенных под прямым углом друг к другу (рис. 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center"/>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drawing>
          <wp:inline distT="0" distB="0" distL="114300" distR="114300">
            <wp:extent cx="2828925" cy="2695575"/>
            <wp:effectExtent l="0" t="0" r="9525" b="9525"/>
            <wp:docPr id="2" name="Изображение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4" descr="IMG_259"/>
                    <pic:cNvPicPr>
                      <a:picLocks noChangeAspect="1"/>
                    </pic:cNvPicPr>
                  </pic:nvPicPr>
                  <pic:blipFill>
                    <a:blip r:embed="rId7"/>
                    <a:stretch>
                      <a:fillRect/>
                    </a:stretch>
                  </pic:blipFill>
                  <pic:spPr>
                    <a:xfrm>
                      <a:off x="0" y="0"/>
                      <a:ext cx="2828925" cy="2695575"/>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center"/>
        <w:rPr>
          <w:rFonts w:hint="default" w:ascii="Segoe UI" w:hAnsi="Segoe UI" w:eastAsia="Segoe UI" w:cs="Segoe UI"/>
          <w:b/>
          <w:bCs/>
          <w:i w:val="0"/>
          <w:iCs w:val="0"/>
          <w:caps w:val="0"/>
          <w:color w:val="4A4A4A"/>
          <w:spacing w:val="0"/>
          <w:sz w:val="21"/>
          <w:szCs w:val="21"/>
        </w:rPr>
      </w:pPr>
      <w:r>
        <w:rPr>
          <w:rStyle w:val="4"/>
          <w:rFonts w:hint="default" w:ascii="Segoe UI" w:hAnsi="Segoe UI" w:eastAsia="Segoe UI" w:cs="Segoe UI"/>
          <w:b/>
          <w:bCs/>
          <w:i w:val="0"/>
          <w:iCs w:val="0"/>
          <w:caps w:val="0"/>
          <w:color w:val="4A4A4A"/>
          <w:spacing w:val="0"/>
          <w:sz w:val="21"/>
          <w:szCs w:val="21"/>
          <w:bdr w:val="none" w:color="auto" w:sz="0" w:space="0"/>
        </w:rPr>
        <w:t>Рисунок 4. Составные части материнской и дочерней центриоли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Стенка центриоли образована   27 микротрубочками, сгруппированными в 9 триплетов. Пару центриолей иногда называют </w:t>
      </w:r>
      <w:r>
        <w:rPr>
          <w:rFonts w:hint="default" w:ascii="Segoe UI" w:hAnsi="Segoe UI" w:eastAsia="Segoe UI" w:cs="Segoe UI"/>
          <w:b/>
          <w:bCs/>
          <w:i/>
          <w:iCs/>
          <w:caps w:val="0"/>
          <w:color w:val="4A4A4A"/>
          <w:spacing w:val="0"/>
          <w:sz w:val="21"/>
          <w:szCs w:val="21"/>
          <w:bdr w:val="none" w:color="auto" w:sz="0" w:space="0"/>
        </w:rPr>
        <w:t>диплосомой</w:t>
      </w:r>
      <w:r>
        <w:rPr>
          <w:rFonts w:hint="default" w:ascii="Segoe UI" w:hAnsi="Segoe UI" w:eastAsia="Segoe UI" w:cs="Segoe UI"/>
          <w:b/>
          <w:bCs/>
          <w:i w:val="0"/>
          <w:iCs w:val="0"/>
          <w:caps w:val="0"/>
          <w:color w:val="4A4A4A"/>
          <w:spacing w:val="0"/>
          <w:sz w:val="21"/>
          <w:szCs w:val="21"/>
          <w:bdr w:val="none" w:color="auto" w:sz="0" w:space="0"/>
        </w:rPr>
        <w:t>. В каждой диплосоме одна центриоль зрелая, </w:t>
      </w:r>
      <w:r>
        <w:rPr>
          <w:rFonts w:hint="default" w:ascii="Segoe UI" w:hAnsi="Segoe UI" w:eastAsia="Segoe UI" w:cs="Segoe UI"/>
          <w:b/>
          <w:bCs/>
          <w:i/>
          <w:iCs/>
          <w:caps w:val="0"/>
          <w:color w:val="4A4A4A"/>
          <w:spacing w:val="0"/>
          <w:sz w:val="21"/>
          <w:szCs w:val="21"/>
          <w:bdr w:val="none" w:color="auto" w:sz="0" w:space="0"/>
        </w:rPr>
        <w:t>материнская</w:t>
      </w:r>
      <w:r>
        <w:rPr>
          <w:rFonts w:hint="default" w:ascii="Segoe UI" w:hAnsi="Segoe UI" w:eastAsia="Segoe UI" w:cs="Segoe UI"/>
          <w:b/>
          <w:bCs/>
          <w:i w:val="0"/>
          <w:iCs w:val="0"/>
          <w:caps w:val="0"/>
          <w:color w:val="4A4A4A"/>
          <w:spacing w:val="0"/>
          <w:sz w:val="21"/>
          <w:szCs w:val="21"/>
          <w:bdr w:val="none" w:color="auto" w:sz="0" w:space="0"/>
        </w:rPr>
        <w:t>, другая – незрелая, </w:t>
      </w:r>
      <w:r>
        <w:rPr>
          <w:rFonts w:hint="default" w:ascii="Segoe UI" w:hAnsi="Segoe UI" w:eastAsia="Segoe UI" w:cs="Segoe UI"/>
          <w:b/>
          <w:bCs/>
          <w:i/>
          <w:iCs/>
          <w:caps w:val="0"/>
          <w:color w:val="4A4A4A"/>
          <w:spacing w:val="0"/>
          <w:sz w:val="21"/>
          <w:szCs w:val="21"/>
          <w:bdr w:val="none" w:color="auto" w:sz="0" w:space="0"/>
        </w:rPr>
        <w:t>дочерняя,</w:t>
      </w:r>
      <w:r>
        <w:rPr>
          <w:rFonts w:hint="default" w:ascii="Segoe UI" w:hAnsi="Segoe UI" w:eastAsia="Segoe UI" w:cs="Segoe UI"/>
          <w:b/>
          <w:bCs/>
          <w:i w:val="0"/>
          <w:iCs w:val="0"/>
          <w:caps w:val="0"/>
          <w:color w:val="4A4A4A"/>
          <w:spacing w:val="0"/>
          <w:sz w:val="21"/>
          <w:szCs w:val="21"/>
          <w:bdr w:val="none" w:color="auto" w:sz="0" w:space="0"/>
        </w:rPr>
        <w:t> является уменьшенной копией материнской [5].</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iCs/>
          <w:caps w:val="0"/>
          <w:color w:val="4A4A4A"/>
          <w:spacing w:val="0"/>
          <w:sz w:val="21"/>
          <w:szCs w:val="21"/>
          <w:bdr w:val="none" w:color="auto" w:sz="0" w:space="0"/>
        </w:rPr>
        <w:t>Митохондрии</w:t>
      </w:r>
      <w:r>
        <w:rPr>
          <w:rFonts w:hint="default" w:ascii="Segoe UI" w:hAnsi="Segoe UI" w:eastAsia="Segoe UI" w:cs="Segoe UI"/>
          <w:b/>
          <w:bCs/>
          <w:i w:val="0"/>
          <w:iCs w:val="0"/>
          <w:caps w:val="0"/>
          <w:color w:val="4A4A4A"/>
          <w:spacing w:val="0"/>
          <w:sz w:val="21"/>
          <w:szCs w:val="21"/>
          <w:bdr w:val="none" w:color="auto" w:sz="0" w:space="0"/>
        </w:rPr>
        <w:t> – это органоиды эукариотической клетки, обеспечивающие организм энергией. Форма и размеры митохондрий очень разнообразны. Обычный диаметр митохондрий от 0,2 до 1 мкм, длина достигает 10-12 мкм. Число митохондрий в различных клетках варьирует в широких пределах – от 1 до 10</w:t>
      </w:r>
      <w:r>
        <w:rPr>
          <w:rFonts w:hint="default" w:ascii="Segoe UI" w:hAnsi="Segoe UI" w:eastAsia="Segoe UI" w:cs="Segoe UI"/>
          <w:b/>
          <w:bCs/>
          <w:i w:val="0"/>
          <w:iCs w:val="0"/>
          <w:caps w:val="0"/>
          <w:color w:val="4A4A4A"/>
          <w:spacing w:val="0"/>
          <w:sz w:val="21"/>
          <w:szCs w:val="21"/>
          <w:bdr w:val="none" w:color="auto" w:sz="0" w:space="0"/>
          <w:vertAlign w:val="superscript"/>
        </w:rPr>
        <w:t>7</w:t>
      </w:r>
      <w:r>
        <w:rPr>
          <w:rFonts w:hint="default" w:ascii="Segoe UI" w:hAnsi="Segoe UI" w:eastAsia="Segoe UI" w:cs="Segoe UI"/>
          <w:b/>
          <w:bCs/>
          <w:i w:val="0"/>
          <w:iCs w:val="0"/>
          <w:caps w:val="0"/>
          <w:color w:val="4A4A4A"/>
          <w:spacing w:val="0"/>
          <w:sz w:val="21"/>
          <w:szCs w:val="21"/>
          <w:bdr w:val="none" w:color="auto" w:sz="0" w:space="0"/>
        </w:rPr>
        <w:t>. Митохондрия имеет две мембраны – наружную и внутреннюю, между которыми расположено межмембранное пространство.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Основная функция митохондрии – синтез АТФ, т. е. образование энергии – около 95% в животной клетке и чуть меньше – в растительной, специфических белках и стероидных гормонах.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iCs/>
          <w:caps w:val="0"/>
          <w:color w:val="4A4A4A"/>
          <w:spacing w:val="0"/>
          <w:sz w:val="21"/>
          <w:szCs w:val="21"/>
          <w:bdr w:val="none" w:color="auto" w:sz="0" w:space="0"/>
        </w:rPr>
        <w:t>Рибосома</w:t>
      </w:r>
      <w:r>
        <w:rPr>
          <w:rFonts w:hint="default" w:ascii="Segoe UI" w:hAnsi="Segoe UI" w:eastAsia="Segoe UI" w:cs="Segoe UI"/>
          <w:b/>
          <w:bCs/>
          <w:i w:val="0"/>
          <w:iCs w:val="0"/>
          <w:caps w:val="0"/>
          <w:color w:val="4A4A4A"/>
          <w:spacing w:val="0"/>
          <w:sz w:val="21"/>
          <w:szCs w:val="21"/>
          <w:bdr w:val="none" w:color="auto" w:sz="0" w:space="0"/>
        </w:rPr>
        <w:t> – органоид клетки, осуществляющий биосинтез белка. Представляет собой рибонуклеопротеиновую частицу диаметром 20-30 нм. В прокариотической клетке около 10 тыс. рибосом, а в эукариотической – 50 тыс. Рибосомы состоят из двух субчастиц – большой и малой. В цитоплазме клетки рибосома связывается с мРНК и осуществляет синтез белка.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iCs/>
          <w:caps w:val="0"/>
          <w:color w:val="4A4A4A"/>
          <w:spacing w:val="0"/>
          <w:sz w:val="21"/>
          <w:szCs w:val="21"/>
          <w:bdr w:val="none" w:color="auto" w:sz="0" w:space="0"/>
        </w:rPr>
        <w:t>Лизосома</w:t>
      </w:r>
      <w:r>
        <w:rPr>
          <w:rFonts w:hint="default" w:ascii="Segoe UI" w:hAnsi="Segoe UI" w:eastAsia="Segoe UI" w:cs="Segoe UI"/>
          <w:b/>
          <w:bCs/>
          <w:i w:val="0"/>
          <w:iCs w:val="0"/>
          <w:caps w:val="0"/>
          <w:color w:val="4A4A4A"/>
          <w:spacing w:val="0"/>
          <w:sz w:val="21"/>
          <w:szCs w:val="21"/>
          <w:bdr w:val="none" w:color="auto" w:sz="0" w:space="0"/>
        </w:rPr>
        <w:t> – органоид клеток животных и грибов, осуществляющий внутриклеточное пищеварение. Местом формирования лизосом является комплекс Гольджи. Внутри лизосом содержится более 20 различных ферментов. В клетке обычно находятся десятки лизосом.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iCs/>
          <w:caps w:val="0"/>
          <w:color w:val="4A4A4A"/>
          <w:spacing w:val="0"/>
          <w:sz w:val="21"/>
          <w:szCs w:val="21"/>
          <w:bdr w:val="none" w:color="auto" w:sz="0" w:space="0"/>
        </w:rPr>
        <w:t>Пластиды</w:t>
      </w:r>
      <w:r>
        <w:rPr>
          <w:rFonts w:hint="default" w:ascii="Segoe UI" w:hAnsi="Segoe UI" w:eastAsia="Segoe UI" w:cs="Segoe UI"/>
          <w:b/>
          <w:bCs/>
          <w:i w:val="0"/>
          <w:iCs w:val="0"/>
          <w:caps w:val="0"/>
          <w:color w:val="4A4A4A"/>
          <w:spacing w:val="0"/>
          <w:sz w:val="21"/>
          <w:szCs w:val="21"/>
          <w:bdr w:val="none" w:color="auto" w:sz="0" w:space="0"/>
        </w:rPr>
        <w:t> – это органоиды эукариотической растительной клетки. Каждая пластида ограничена двумя элементарными мембранами. Пластиды разнообразны по форме, размерам, строению и функции. По различной окраске различают </w:t>
      </w:r>
      <w:r>
        <w:rPr>
          <w:rFonts w:hint="default" w:ascii="Segoe UI" w:hAnsi="Segoe UI" w:eastAsia="Segoe UI" w:cs="Segoe UI"/>
          <w:b/>
          <w:bCs/>
          <w:i/>
          <w:iCs/>
          <w:caps w:val="0"/>
          <w:color w:val="4A4A4A"/>
          <w:spacing w:val="0"/>
          <w:sz w:val="21"/>
          <w:szCs w:val="21"/>
          <w:bdr w:val="none" w:color="auto" w:sz="0" w:space="0"/>
        </w:rPr>
        <w:t>хлоропласты, хромопласты </w:t>
      </w:r>
      <w:r>
        <w:rPr>
          <w:rFonts w:hint="default" w:ascii="Segoe UI" w:hAnsi="Segoe UI" w:eastAsia="Segoe UI" w:cs="Segoe UI"/>
          <w:b/>
          <w:bCs/>
          <w:i w:val="0"/>
          <w:iCs w:val="0"/>
          <w:caps w:val="0"/>
          <w:color w:val="4A4A4A"/>
          <w:spacing w:val="0"/>
          <w:sz w:val="21"/>
          <w:szCs w:val="21"/>
          <w:bdr w:val="none" w:color="auto" w:sz="0" w:space="0"/>
        </w:rPr>
        <w:t>и</w:t>
      </w:r>
      <w:r>
        <w:rPr>
          <w:rFonts w:hint="default" w:ascii="Segoe UI" w:hAnsi="Segoe UI" w:eastAsia="Segoe UI" w:cs="Segoe UI"/>
          <w:b/>
          <w:bCs/>
          <w:i/>
          <w:iCs/>
          <w:caps w:val="0"/>
          <w:color w:val="4A4A4A"/>
          <w:spacing w:val="0"/>
          <w:sz w:val="21"/>
          <w:szCs w:val="21"/>
          <w:bdr w:val="none" w:color="auto" w:sz="0" w:space="0"/>
        </w:rPr>
        <w:t> лейкопласты</w:t>
      </w:r>
      <w:r>
        <w:rPr>
          <w:rFonts w:hint="default" w:ascii="Segoe UI" w:hAnsi="Segoe UI" w:eastAsia="Segoe UI" w:cs="Segoe UI"/>
          <w:b/>
          <w:bCs/>
          <w:i w:val="0"/>
          <w:iCs w:val="0"/>
          <w:caps w:val="0"/>
          <w:color w:val="4A4A4A"/>
          <w:spacing w:val="0"/>
          <w:sz w:val="21"/>
          <w:szCs w:val="21"/>
          <w:bdr w:val="none" w:color="auto" w:sz="0" w:space="0"/>
        </w:rPr>
        <w:t>. Обычно в клетке встречается только один из перечисленных пластид. Каждая клетка содержит несколько десятков хлоропластов, в каждом из которых находится 10-60 копий ДНК.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iCs/>
          <w:caps w:val="0"/>
          <w:color w:val="4A4A4A"/>
          <w:spacing w:val="0"/>
          <w:sz w:val="21"/>
          <w:szCs w:val="21"/>
          <w:bdr w:val="none" w:color="auto" w:sz="0" w:space="0"/>
        </w:rPr>
        <w:t>Жгутик </w:t>
      </w:r>
      <w:r>
        <w:rPr>
          <w:rFonts w:hint="default" w:ascii="Segoe UI" w:hAnsi="Segoe UI" w:eastAsia="Segoe UI" w:cs="Segoe UI"/>
          <w:b/>
          <w:bCs/>
          <w:i w:val="0"/>
          <w:iCs w:val="0"/>
          <w:caps w:val="0"/>
          <w:color w:val="4A4A4A"/>
          <w:spacing w:val="0"/>
          <w:sz w:val="21"/>
          <w:szCs w:val="21"/>
          <w:bdr w:val="none" w:color="auto" w:sz="0" w:space="0"/>
        </w:rPr>
        <w:t>– органелла движения ряда простейших. В клетке бывает 1-4 жгутика, а редко и более. Жгутик эукариотической клетки – это вырост толщиной около 0,25 мкм и длиной 150 мкм, покрытый плазматической мембраной. Как и другие органеллы, жгутик имеет сложную структуру. Движутся жгутики, в отличие от ресничек, волнообразно. </w:t>
      </w:r>
      <w:r>
        <w:rPr>
          <w:rFonts w:hint="default" w:ascii="Segoe UI" w:hAnsi="Segoe UI" w:eastAsia="Segoe UI" w:cs="Segoe UI"/>
          <w:b/>
          <w:bCs/>
          <w:i/>
          <w:iCs/>
          <w:caps w:val="0"/>
          <w:color w:val="4A4A4A"/>
          <w:spacing w:val="0"/>
          <w:sz w:val="21"/>
          <w:szCs w:val="21"/>
          <w:bdr w:val="none" w:color="auto" w:sz="0" w:space="0"/>
        </w:rPr>
        <w:t>Ресничка</w:t>
      </w:r>
      <w:r>
        <w:rPr>
          <w:rFonts w:hint="default" w:ascii="Segoe UI" w:hAnsi="Segoe UI" w:eastAsia="Segoe UI" w:cs="Segoe UI"/>
          <w:b/>
          <w:bCs/>
          <w:i w:val="0"/>
          <w:iCs w:val="0"/>
          <w:caps w:val="0"/>
          <w:color w:val="4A4A4A"/>
          <w:spacing w:val="0"/>
          <w:sz w:val="21"/>
          <w:szCs w:val="21"/>
          <w:bdr w:val="none" w:color="auto" w:sz="0" w:space="0"/>
        </w:rPr>
        <w:t> – органелла движения или рецепции у клеток животных и некоторых растений. Движутся реснички обычно маятникообразно.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iCs/>
          <w:caps w:val="0"/>
          <w:color w:val="4A4A4A"/>
          <w:spacing w:val="0"/>
          <w:sz w:val="21"/>
          <w:szCs w:val="21"/>
          <w:bdr w:val="none" w:color="auto" w:sz="0" w:space="0"/>
        </w:rPr>
        <w:t>Цитоплазма</w:t>
      </w:r>
      <w:r>
        <w:rPr>
          <w:rFonts w:hint="default" w:ascii="Segoe UI" w:hAnsi="Segoe UI" w:eastAsia="Segoe UI" w:cs="Segoe UI"/>
          <w:b/>
          <w:bCs/>
          <w:i w:val="0"/>
          <w:iCs w:val="0"/>
          <w:caps w:val="0"/>
          <w:color w:val="4A4A4A"/>
          <w:spacing w:val="0"/>
          <w:sz w:val="21"/>
          <w:szCs w:val="21"/>
          <w:bdr w:val="none" w:color="auto" w:sz="0" w:space="0"/>
        </w:rPr>
        <w:t> клетки состоит из цитоплазматического матрикса и органоидов. Цитоплазматический матрикс заполняет пространство между клеточной мембраной, ядерной оболочкой и другими внутриклеточными структурами. Химический состав цитоплазматического матрикса разнообразен и зависит от выполняемых клеткой функций, а также образует внутреннюю среду клетки и объединяет все внутриклеточные структуры, обеспечивая их взаимодействие.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iCs/>
          <w:caps w:val="0"/>
          <w:color w:val="4A4A4A"/>
          <w:spacing w:val="0"/>
          <w:sz w:val="21"/>
          <w:szCs w:val="21"/>
          <w:bdr w:val="none" w:color="auto" w:sz="0" w:space="0"/>
        </w:rPr>
        <w:t>Клеточные включения</w:t>
      </w:r>
      <w:r>
        <w:rPr>
          <w:rFonts w:hint="default" w:ascii="Segoe UI" w:hAnsi="Segoe UI" w:eastAsia="Segoe UI" w:cs="Segoe UI"/>
          <w:b/>
          <w:bCs/>
          <w:i w:val="0"/>
          <w:iCs w:val="0"/>
          <w:caps w:val="0"/>
          <w:color w:val="4A4A4A"/>
          <w:spacing w:val="0"/>
          <w:sz w:val="21"/>
          <w:szCs w:val="21"/>
          <w:bdr w:val="none" w:color="auto" w:sz="0" w:space="0"/>
        </w:rPr>
        <w:t> – это компоненты цитоплазмы, представляющие собой отложения веществ, временно выведенных из обмена, и конечных его продуктов. Особый вид клеточных включений – остаточные тельца – продукты деятельности лизосом [4; 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Style w:val="4"/>
          <w:rFonts w:hint="default" w:ascii="Segoe UI" w:hAnsi="Segoe UI" w:eastAsia="Segoe UI" w:cs="Segoe UI"/>
          <w:b/>
          <w:bCs/>
          <w:i w:val="0"/>
          <w:iCs w:val="0"/>
          <w:caps w:val="0"/>
          <w:color w:val="4A4A4A"/>
          <w:spacing w:val="0"/>
          <w:sz w:val="21"/>
          <w:szCs w:val="21"/>
          <w:bdr w:val="none" w:color="auto" w:sz="0" w:space="0"/>
        </w:rPr>
        <w:t>Естественная гибель клетки (апоптоз).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Апоптоз – регулируемый процесс программируемой клеточной гибели, в результате которого клетка распадается на отдельные апоптотические тельца, ограниченные плазматической мембраной. Фрагменты погибшей клетки обычно очень быстро фагоцитируются макрофагами либо соседними клетками, минуя развитие воспалительной реакции.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К сожалению, до сих пор процесс естественной гибели клеток до конца не изучен. Известно, что в клетке из-за блокирования ферментов прекращается синтез белка, а нет белка – нет и жизни. Морфологически апоптоз характеризуется разрушением ядра и цитоплазмы. «Осколки» погибшей клетки поглощаются и перерабатываются специальными клетками иммунной системы – фагоцитами. Но ведь клетки могут погибнуть и под воздействием случайных факторов (механических, химических и любых других). Случайная гибель клеток (а также ткани, органа) в биологии называется некрозом. Важно то, что естественная клеточная гибель (апоптоз) в отличие от некроза не вызывает воспаления в окружающих тканях [5].</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В организме запрограммированная клеточная гибель выполняет функцию, противоположную митозу (делению клетки), и, тем самым, регулирует общее число клеток в организме. Апоптоз играет важную роль в защите организма при вирусных инфекциях. В частности, иммунодефицит при ВИЧ-инфекции определяется нарушениями в контроле апоптоза.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Style w:val="4"/>
          <w:rFonts w:hint="default" w:ascii="Segoe UI" w:hAnsi="Segoe UI" w:eastAsia="Segoe UI" w:cs="Segoe UI"/>
          <w:b/>
          <w:bCs/>
          <w:i w:val="0"/>
          <w:iCs w:val="0"/>
          <w:caps w:val="0"/>
          <w:color w:val="4A4A4A"/>
          <w:spacing w:val="0"/>
          <w:sz w:val="21"/>
          <w:szCs w:val="21"/>
          <w:bdr w:val="none" w:color="auto" w:sz="0" w:space="0"/>
        </w:rPr>
        <w:t>Заключение</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firstLine="0"/>
        <w:jc w:val="both"/>
        <w:rPr>
          <w:rFonts w:hint="default" w:ascii="Segoe UI" w:hAnsi="Segoe UI" w:eastAsia="Segoe UI" w:cs="Segoe UI"/>
          <w:b/>
          <w:bCs/>
          <w:i w:val="0"/>
          <w:iCs w:val="0"/>
          <w:caps w:val="0"/>
          <w:color w:val="4A4A4A"/>
          <w:spacing w:val="0"/>
          <w:sz w:val="21"/>
          <w:szCs w:val="21"/>
        </w:rPr>
      </w:pPr>
      <w:r>
        <w:rPr>
          <w:rFonts w:hint="default" w:ascii="Segoe UI" w:hAnsi="Segoe UI" w:eastAsia="Segoe UI" w:cs="Segoe UI"/>
          <w:b/>
          <w:bCs/>
          <w:i w:val="0"/>
          <w:iCs w:val="0"/>
          <w:caps w:val="0"/>
          <w:color w:val="4A4A4A"/>
          <w:spacing w:val="0"/>
          <w:sz w:val="21"/>
          <w:szCs w:val="21"/>
          <w:bdr w:val="none" w:color="auto" w:sz="0" w:space="0"/>
        </w:rPr>
        <w:t>В этой статье рассмотрена лишь обобщенная информация о строении растительных и животных клеток. На Земле много живых организмов, но только одна Жизнь: один генетический код, схожее клеточное строение, несколько десятков общих генов. Клетка имеет сложную внутреннюю организацию и специфическое взаимодействие органелл в процессе жизнедеятельности, является элементарной единицей полноценной живой системы. Клетка – это наименьшая самовоспроизводящаяся единица жизни, на уровне клетки протекают рост и развитие, размножение клеток, обмен веществ и энергии. Она является морфологической и физиологической структурой, элементарной единицей растительных и животных организмов. В многоклеточном организме протекающие процессы складываются из совокупности координированных функций его клеток. Без клетки, вне клетки и с разрушением клетки жизнь прекращается. Клетка – это Жизнь!</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221F34"/>
    <w:multiLevelType w:val="multilevel"/>
    <w:tmpl w:val="A0221F3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C50FB"/>
    <w:rsid w:val="48BC5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Strong"/>
    <w:basedOn w:val="2"/>
    <w:qFormat/>
    <w:uiPriority w:val="0"/>
    <w:rPr>
      <w:b/>
      <w:bCs/>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2023-12-12T07:21:00Z</dcterms:created>
  <dc:creator>student10</dc:creator>
  <cp:lastModifiedBy>student10</cp:lastModifiedBy>
  <dcterms:modified xsi:type="dcterms:W3CDTF">2023-12-12T07:23:31Z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5EFF1B63FB1F4408838187C05188C2DF_11</vt:lpwstr>
  </property>
</Properties>
</file>