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Тема урока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«Основы номенклатуры органических соединений»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познакомить учащихся с тривиальными названиями и рациональной                      номенклатурой;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дать общее представление об основных принципах формирования названий органических соединений по международной номенклатуре;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формировать умение называть органические соединения по международной номенклатуре.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Оборудование: карточки- подсказки «Основные классы органических соединений»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        Ход урока.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I.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Оргмомент: знакомство с классом, цели и задачи урока.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 обозначает слово «номенклатура»?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Номенклатура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– это система названий, употребляющихся в какой-либо науке.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будем знакомиться с основами  формирования названий органических соединений по международной номенклатуре.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II.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Изучение нового материала.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Историческая справка.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Кроме международной номенклатуры в органической химии  используются: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тривиальные  (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исторически сложившиеся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)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названия:  уксусная кислота,  глицерин (от греч. glykys - сладкий),  формальдегид (от лат. formika – муравей). Химики и сейчас редко называют ацетилен этином, а муравьиную кислоту – метановой.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Рациональная номенклатура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согласно которой содинение рассматривалось как производное наиболее типичного представителя класса: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метилацетилен, димитилэтилен и др.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Число органических соединений растёт в геометрической прогрессии. Химикам разных стран стало трудно общаться, поскольку одни и те же вещества имели раные названия, а под одним названием подразумевали несколько веществ. Химики всех стран, входящих в Международный союз теоретической и прикладной химии (ИЮПАК) создали специальный комитет, который выработал основы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единой  для всех органических веществ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номенклатуры. Эту номенклатуру называют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международной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или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номенклатурой ИЮПАК.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Основы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международной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номенклатуры органических соединений.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Для того чтобы уметь пользоваться ею, нужно совсем немного: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Знать сведения таблицы 3. «Основные классы органических соединений» и уметь ими пользоваться. ( Перепишите на плотную бумагу эту таблицу, сделайте себе карточку-подсказку) 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Хорошо знать названия первых представителей гомологического ряда предельных углеводородов (от метана до декана) и радикалов. (Сделайте на обратной стороне другую карточку-подсказку):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Названия алканов и  их радикалов</w:t>
      </w:r>
    </w:p>
    <w:tbl>
      <w:tblPr>
        <w:tblW w:w="10905" w:type="dxa"/>
        <w:tblInd w:w="-1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6"/>
        <w:gridCol w:w="2726"/>
        <w:gridCol w:w="2726"/>
        <w:gridCol w:w="272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Состав алкана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Название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Радикал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Название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2п+2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алк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2п+1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алк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4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мет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3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метил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6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эт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5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эт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8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проп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7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проп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10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бут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9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бут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12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пент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11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ам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14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гекс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13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гекс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7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16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гепт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7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15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гепт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18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окт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17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окт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20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нон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19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нон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22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дек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ан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-С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 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subscript"/>
              </w:rPr>
              <w:t>21</w:t>
            </w:r>
          </w:p>
        </w:tc>
        <w:tc>
          <w:tcPr>
            <w:tcW w:w="2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дец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  <w:t>ил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Хорошо знать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алгоритм названия веществ ациклического строения: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Выбрать самую длинную углеродную цепь.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Пронумеровать её с той стороны, к которой ближе радикалы, или старший заместитель, или кратная связь ( в зависимости от класса вещества ).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Порядок старшинства основных групп указан на странице 36 учебника.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Указать в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префиксе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(те же приставки, но специфические,  химические)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положение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(номер атома углерода) и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название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радикала, заместителя, функциональной группы в алфавитном порядке.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Записать корень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соответствующий числу атомов углерода в главной цепи.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 Если есть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двойная связь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то после корня поставить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суффикс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с указанием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положения связи в цепи;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для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тройной связи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использовать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суффикс  -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ин.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Если кратных связей нет –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суффикс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-ан. 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6. После этого указать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суффикс,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соответствующий кетону, альдегиду или кислоте, если есть соответствующие функциональные группы. Для кетонов указывается положение функциональной группы.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7. Если в веществе несколько одинаковых радикалов, заместителей, связей или функциональных групп, то они называются вместе, с использованием числительных: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 –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 3 –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три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 4 –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тетра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и т.д.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8. При написании названия все цифры отделяются друг от друга запятыми, а от букв – дефисами.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Пример: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5        4        3       2       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– СН – СН – СН – СООН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          |         |        |                 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         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NH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2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2 -амино – 3,4 –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метил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пентан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овая кислота.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1.Поскольку в главной цепи пять атомов углерода, основа названия  -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пентан.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В молекуле есть функциональная группа – -СООН карбоксильная  . На её присуствие указывает  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-овая кислота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В главной цепи есть три  заместителя: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амино –группа,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её положение указывается  цифрой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2,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две метильные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группы.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На число метильных групп указывает частица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ди-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на положение в цепи цифры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3,4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 Между цифрами есть запятая, цифры от букв отделены дефисом.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III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Закрепление.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Расшифруйте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название вещества, формула которого: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1       2      3       4        5     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– С = СН – 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2 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– 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|                                 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 – метилпентен – 2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 В главной цепочке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углеродных атомов, поэтому основа названия –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пентан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(по названию соответствующего алкана).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Так как в молекуле имеется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двойная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связь,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суффикс  -ан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в основе названия изменяется на –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ен.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После основы названия указано положение двойной связи в цепи: она начинается от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второго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углеродного атома.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4. В главной цепи имеется один заместитель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метил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Он называется перед основой названия с указанием положения в цепи: при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втором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атоме углерода.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Работа в парах.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2.  Назовите вещество по международной номенклатуре: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        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         |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НО – 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2 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 – 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2 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         |                                                       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         СН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subscript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3. Составьте формулу вещества: 2,3 –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метилбутен – 1.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4. Проверьте правильность выполнения задания.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8E37C"/>
    <w:multiLevelType w:val="multilevel"/>
    <w:tmpl w:val="1458E3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179AD8D"/>
    <w:multiLevelType w:val="multilevel"/>
    <w:tmpl w:val="4179AD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25C73DEA"/>
    <w:rsid w:val="39C51C20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08A623A6BC3F41F7ADCF4E0CB197287A_13</vt:lpwstr>
  </property>
</Properties>
</file>